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25" w:beforeAutospacing="0" w:after="225" w:afterAutospacing="0" w:line="600" w:lineRule="atLeast"/>
        <w:ind w:left="0" w:right="0"/>
        <w:jc w:val="center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关于举办2023年网络安全标准线上知识竞赛的通知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450" w:lineRule="atLeast"/>
        <w:ind w:left="0" w:right="0" w:firstLine="450"/>
        <w:jc w:val="center"/>
      </w:pPr>
      <w:r>
        <w:rPr>
          <w:rFonts w:ascii="仿宋_GB2312" w:eastAsia="仿宋_GB2312" w:cs="仿宋_GB2312"/>
          <w:sz w:val="31"/>
          <w:szCs w:val="31"/>
        </w:rPr>
        <w:t>信安秘字〔</w:t>
      </w:r>
      <w:r>
        <w:rPr>
          <w:rFonts w:hint="default" w:ascii="Times New Roman" w:hAnsi="Times New Roman" w:eastAsia="仿宋_GB2312" w:cs="Times New Roman"/>
          <w:sz w:val="31"/>
          <w:szCs w:val="31"/>
        </w:rPr>
        <w:t>2023</w:t>
      </w:r>
      <w:r>
        <w:rPr>
          <w:rFonts w:hint="default" w:ascii="仿宋_GB2312" w:eastAsia="仿宋_GB2312" w:cs="仿宋_GB2312"/>
          <w:sz w:val="31"/>
          <w:szCs w:val="31"/>
        </w:rPr>
        <w:t>〕</w:t>
      </w:r>
      <w:r>
        <w:rPr>
          <w:rFonts w:hint="default" w:ascii="Times New Roman" w:hAnsi="Times New Roman" w:eastAsia="仿宋_GB2312" w:cs="Times New Roman"/>
          <w:sz w:val="31"/>
          <w:szCs w:val="31"/>
        </w:rPr>
        <w:t>176</w:t>
      </w:r>
      <w:r>
        <w:rPr>
          <w:rFonts w:hint="default" w:ascii="仿宋_GB2312" w:eastAsia="仿宋_GB2312" w:cs="仿宋_GB2312"/>
          <w:sz w:val="31"/>
          <w:szCs w:val="31"/>
        </w:rPr>
        <w:t>号</w:t>
      </w:r>
      <w:r>
        <w:rPr>
          <w:rFonts w:hint="default" w:ascii="仿宋_GB2312" w:eastAsia="仿宋_GB2312" w:cs="仿宋_GB2312"/>
          <w:sz w:val="30"/>
          <w:szCs w:val="30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right="0"/>
        <w:rPr>
          <w:rFonts w:hint="default" w:ascii="仿宋_GB2312" w:eastAsia="仿宋_GB2312" w:cs="仿宋_GB2312"/>
          <w:sz w:val="30"/>
          <w:szCs w:val="30"/>
        </w:rPr>
      </w:pPr>
      <w:r>
        <w:rPr>
          <w:rFonts w:hint="default" w:ascii="仿宋_GB2312" w:eastAsia="仿宋_GB2312" w:cs="仿宋_GB2312"/>
          <w:sz w:val="30"/>
          <w:szCs w:val="3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right="0" w:firstLine="630" w:firstLineChars="200"/>
      </w:pPr>
      <w:r>
        <w:rPr>
          <w:rFonts w:hint="default" w:ascii="仿宋_GB2312" w:eastAsia="仿宋_GB2312" w:cs="仿宋_GB2312"/>
          <w:sz w:val="31"/>
          <w:szCs w:val="31"/>
        </w:rPr>
        <w:t>为</w:t>
      </w:r>
      <w:r>
        <w:rPr>
          <w:rFonts w:hint="default" w:ascii="仿宋_GB2312" w:eastAsia="仿宋_GB2312" w:cs="仿宋_GB2312"/>
          <w:sz w:val="30"/>
          <w:szCs w:val="30"/>
        </w:rPr>
        <w:t>加</w:t>
      </w:r>
      <w:r>
        <w:rPr>
          <w:rFonts w:hint="default" w:ascii="仿宋_GB2312" w:eastAsia="仿宋_GB2312" w:cs="仿宋_GB2312"/>
          <w:sz w:val="31"/>
          <w:szCs w:val="31"/>
        </w:rPr>
        <w:t>强</w:t>
      </w:r>
      <w:r>
        <w:rPr>
          <w:rFonts w:hint="default" w:ascii="仿宋_GB2312" w:eastAsia="仿宋_GB2312" w:cs="仿宋_GB2312"/>
          <w:sz w:val="30"/>
          <w:szCs w:val="30"/>
        </w:rPr>
        <w:t>网络安全</w:t>
      </w:r>
      <w:r>
        <w:rPr>
          <w:rFonts w:hint="default" w:ascii="仿宋_GB2312" w:eastAsia="仿宋_GB2312" w:cs="仿宋_GB2312"/>
          <w:sz w:val="31"/>
          <w:szCs w:val="31"/>
        </w:rPr>
        <w:t>国家</w:t>
      </w:r>
      <w:r>
        <w:rPr>
          <w:rFonts w:hint="default" w:ascii="仿宋_GB2312" w:eastAsia="仿宋_GB2312" w:cs="仿宋_GB2312"/>
          <w:sz w:val="30"/>
          <w:szCs w:val="30"/>
        </w:rPr>
        <w:t>标准宣</w:t>
      </w:r>
      <w:r>
        <w:rPr>
          <w:rFonts w:hint="default" w:ascii="仿宋_GB2312" w:eastAsia="仿宋_GB2312" w:cs="仿宋_GB2312"/>
          <w:sz w:val="31"/>
          <w:szCs w:val="31"/>
        </w:rPr>
        <w:t>传，普及</w:t>
      </w:r>
      <w:r>
        <w:rPr>
          <w:rFonts w:hint="default" w:ascii="仿宋_GB2312" w:eastAsia="仿宋_GB2312" w:cs="仿宋_GB2312"/>
          <w:sz w:val="30"/>
          <w:szCs w:val="30"/>
        </w:rPr>
        <w:t>网络安全标准化知识，提升全社会网络安全标准化</w:t>
      </w:r>
      <w:r>
        <w:rPr>
          <w:rFonts w:hint="default" w:ascii="仿宋_GB2312" w:eastAsia="仿宋_GB2312" w:cs="仿宋_GB2312"/>
          <w:sz w:val="31"/>
          <w:szCs w:val="31"/>
        </w:rPr>
        <w:t>意识</w:t>
      </w:r>
      <w:r>
        <w:rPr>
          <w:rFonts w:hint="default" w:ascii="仿宋_GB2312" w:eastAsia="仿宋_GB2312" w:cs="仿宋_GB2312"/>
          <w:sz w:val="30"/>
          <w:szCs w:val="30"/>
        </w:rPr>
        <w:t>，</w:t>
      </w:r>
      <w:r>
        <w:rPr>
          <w:rFonts w:hint="default" w:ascii="仿宋_GB2312" w:eastAsia="仿宋_GB2312" w:cs="仿宋_GB2312"/>
          <w:sz w:val="31"/>
          <w:szCs w:val="31"/>
        </w:rPr>
        <w:t>营造网络</w:t>
      </w:r>
      <w:r>
        <w:rPr>
          <w:rFonts w:hint="default" w:ascii="仿宋_GB2312" w:eastAsia="仿宋_GB2312" w:cs="仿宋_GB2312"/>
          <w:sz w:val="30"/>
          <w:szCs w:val="30"/>
        </w:rPr>
        <w:t>安全标准化</w:t>
      </w:r>
      <w:r>
        <w:rPr>
          <w:rFonts w:hint="default" w:ascii="仿宋_GB2312" w:eastAsia="仿宋_GB2312" w:cs="仿宋_GB2312"/>
          <w:sz w:val="31"/>
          <w:szCs w:val="31"/>
        </w:rPr>
        <w:t>良好环境</w:t>
      </w:r>
      <w:r>
        <w:rPr>
          <w:rFonts w:hint="default" w:ascii="仿宋_GB2312" w:eastAsia="仿宋_GB2312" w:cs="仿宋_GB2312"/>
          <w:sz w:val="30"/>
          <w:szCs w:val="30"/>
        </w:rPr>
        <w:t>，</w:t>
      </w:r>
      <w:r>
        <w:rPr>
          <w:rFonts w:hint="default" w:ascii="仿宋_GB2312" w:eastAsia="仿宋_GB2312" w:cs="仿宋_GB2312"/>
          <w:sz w:val="31"/>
          <w:szCs w:val="31"/>
        </w:rPr>
        <w:t>全国</w:t>
      </w:r>
      <w:r>
        <w:rPr>
          <w:rFonts w:hint="default" w:ascii="仿宋_GB2312" w:eastAsia="仿宋_GB2312" w:cs="仿宋_GB2312"/>
          <w:sz w:val="30"/>
          <w:szCs w:val="30"/>
        </w:rPr>
        <w:t>信息安全标准化技术委员会秘书处</w:t>
      </w:r>
      <w:r>
        <w:rPr>
          <w:rFonts w:hint="default" w:ascii="仿宋_GB2312" w:eastAsia="仿宋_GB2312" w:cs="仿宋_GB2312"/>
          <w:sz w:val="31"/>
          <w:szCs w:val="31"/>
        </w:rPr>
        <w:t>现</w:t>
      </w:r>
      <w:r>
        <w:rPr>
          <w:rFonts w:hint="default" w:ascii="仿宋_GB2312" w:hAnsi="Times New Roman" w:eastAsia="仿宋_GB2312" w:cs="仿宋_GB2312"/>
          <w:sz w:val="30"/>
          <w:szCs w:val="30"/>
        </w:rPr>
        <w:t>组织开展</w:t>
      </w:r>
      <w:r>
        <w:rPr>
          <w:rFonts w:hint="default" w:ascii="Times New Roman" w:hAnsi="Times New Roman" w:cs="Times New Roman"/>
          <w:sz w:val="31"/>
          <w:szCs w:val="31"/>
        </w:rPr>
        <w:t>202</w:t>
      </w:r>
      <w:r>
        <w:rPr>
          <w:rFonts w:hint="default" w:ascii="Times New Roman" w:hAnsi="Times New Roman" w:cs="Times New Roman"/>
          <w:sz w:val="30"/>
          <w:szCs w:val="30"/>
        </w:rPr>
        <w:t>3</w:t>
      </w:r>
      <w:r>
        <w:rPr>
          <w:rFonts w:hint="default" w:ascii="仿宋_GB2312" w:eastAsia="仿宋_GB2312" w:cs="仿宋_GB2312"/>
          <w:sz w:val="30"/>
          <w:szCs w:val="30"/>
        </w:rPr>
        <w:t>年网络安全标准</w:t>
      </w:r>
      <w:r>
        <w:rPr>
          <w:rFonts w:hint="default" w:ascii="仿宋_GB2312" w:eastAsia="仿宋_GB2312" w:cs="仿宋_GB2312"/>
          <w:sz w:val="31"/>
          <w:szCs w:val="31"/>
        </w:rPr>
        <w:t>线上</w:t>
      </w:r>
      <w:r>
        <w:rPr>
          <w:rFonts w:hint="default" w:ascii="仿宋_GB2312" w:eastAsia="仿宋_GB2312" w:cs="仿宋_GB2312"/>
          <w:sz w:val="30"/>
          <w:szCs w:val="30"/>
        </w:rPr>
        <w:t>知识竞赛</w:t>
      </w:r>
      <w:r>
        <w:rPr>
          <w:rFonts w:hint="default" w:ascii="仿宋_GB2312" w:eastAsia="仿宋_GB2312" w:cs="仿宋_GB2312"/>
          <w:sz w:val="31"/>
          <w:szCs w:val="31"/>
        </w:rPr>
        <w:t>，</w:t>
      </w:r>
      <w:r>
        <w:rPr>
          <w:rFonts w:hint="default" w:ascii="仿宋_GB2312" w:eastAsia="仿宋_GB2312" w:cs="仿宋_GB2312"/>
          <w:sz w:val="30"/>
          <w:szCs w:val="30"/>
        </w:rPr>
        <w:t>欢迎</w:t>
      </w:r>
      <w:r>
        <w:rPr>
          <w:rFonts w:hint="default" w:ascii="仿宋_GB2312" w:eastAsia="仿宋_GB2312" w:cs="仿宋_GB2312"/>
          <w:sz w:val="31"/>
          <w:szCs w:val="31"/>
        </w:rPr>
        <w:t>各有关单位</w:t>
      </w:r>
      <w:r>
        <w:rPr>
          <w:rFonts w:hint="default" w:ascii="仿宋_GB2312" w:eastAsia="仿宋_GB2312" w:cs="仿宋_GB2312"/>
          <w:sz w:val="30"/>
          <w:szCs w:val="30"/>
        </w:rPr>
        <w:t>积极组织相关人员参与</w:t>
      </w:r>
      <w:r>
        <w:rPr>
          <w:rFonts w:hint="default" w:ascii="仿宋_GB2312" w:eastAsia="仿宋_GB2312" w:cs="仿宋_GB2312"/>
          <w:sz w:val="31"/>
          <w:szCs w:val="31"/>
        </w:rPr>
        <w:t>，</w:t>
      </w:r>
      <w:r>
        <w:rPr>
          <w:rFonts w:hint="default" w:ascii="仿宋_GB2312" w:eastAsia="仿宋_GB2312" w:cs="仿宋_GB2312"/>
          <w:sz w:val="30"/>
          <w:szCs w:val="30"/>
        </w:rPr>
        <w:t>现将有关事项通知如下。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Style w:val="6"/>
          <w:rFonts w:hint="default" w:ascii="仿宋_GB2312" w:eastAsia="仿宋_GB2312" w:cs="仿宋_GB2312"/>
          <w:b/>
          <w:bCs/>
          <w:sz w:val="31"/>
          <w:szCs w:val="31"/>
        </w:rPr>
        <w:t>一、竞赛时间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仿宋_GB2312" w:eastAsia="仿宋_GB2312" w:cs="仿宋_GB2312"/>
          <w:sz w:val="30"/>
          <w:szCs w:val="30"/>
        </w:rPr>
        <w:t>起止时间：</w:t>
      </w:r>
      <w:r>
        <w:rPr>
          <w:rFonts w:hint="default" w:ascii="Times New Roman" w:hAnsi="Times New Roman" w:cs="Times New Roman"/>
          <w:sz w:val="30"/>
          <w:szCs w:val="30"/>
        </w:rPr>
        <w:t>2</w:t>
      </w:r>
      <w:r>
        <w:rPr>
          <w:rFonts w:hint="default" w:ascii="Times New Roman" w:hAnsi="Times New Roman" w:cs="Times New Roman"/>
          <w:sz w:val="31"/>
          <w:szCs w:val="31"/>
        </w:rPr>
        <w:t>02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3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12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5</w:t>
      </w:r>
      <w:r>
        <w:rPr>
          <w:rFonts w:hint="default" w:ascii="仿宋_GB2312" w:eastAsia="仿宋_GB2312" w:cs="仿宋_GB2312"/>
          <w:sz w:val="31"/>
          <w:szCs w:val="31"/>
        </w:rPr>
        <w:t>日至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12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24</w:t>
      </w:r>
      <w:r>
        <w:rPr>
          <w:rFonts w:hint="default" w:ascii="仿宋_GB2312" w:eastAsia="仿宋_GB2312" w:cs="仿宋_GB2312"/>
          <w:sz w:val="31"/>
          <w:szCs w:val="31"/>
        </w:rPr>
        <w:t>日。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Style w:val="6"/>
          <w:rFonts w:hint="default" w:ascii="仿宋_GB2312" w:eastAsia="仿宋_GB2312" w:cs="仿宋_GB2312"/>
          <w:b/>
          <w:bCs/>
          <w:sz w:val="31"/>
          <w:szCs w:val="31"/>
        </w:rPr>
        <w:t>二、参赛人员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</w:rPr>
        <w:t>网络</w:t>
      </w:r>
      <w:r>
        <w:rPr>
          <w:rFonts w:hint="default" w:ascii="仿宋_GB2312" w:eastAsia="仿宋_GB2312" w:cs="仿宋_GB2312"/>
          <w:sz w:val="30"/>
          <w:szCs w:val="30"/>
        </w:rPr>
        <w:t>安全标准</w:t>
      </w:r>
      <w:r>
        <w:rPr>
          <w:rFonts w:hint="default" w:ascii="仿宋_GB2312" w:eastAsia="仿宋_GB2312" w:cs="仿宋_GB2312"/>
          <w:sz w:val="31"/>
          <w:szCs w:val="31"/>
        </w:rPr>
        <w:t>化相关从业</w:t>
      </w:r>
      <w:r>
        <w:rPr>
          <w:rFonts w:hint="default" w:ascii="仿宋_GB2312" w:eastAsia="仿宋_GB2312" w:cs="仿宋_GB2312"/>
          <w:sz w:val="30"/>
          <w:szCs w:val="30"/>
        </w:rPr>
        <w:t>人员</w:t>
      </w:r>
      <w:r>
        <w:rPr>
          <w:rFonts w:hint="default" w:ascii="仿宋_GB2312" w:eastAsia="仿宋_GB2312" w:cs="仿宋_GB2312"/>
          <w:sz w:val="31"/>
          <w:szCs w:val="31"/>
        </w:rPr>
        <w:t>及其他社会</w:t>
      </w:r>
      <w:r>
        <w:rPr>
          <w:rFonts w:hint="default" w:ascii="仿宋_GB2312" w:eastAsia="仿宋_GB2312" w:cs="仿宋_GB2312"/>
          <w:sz w:val="30"/>
          <w:szCs w:val="30"/>
        </w:rPr>
        <w:t>群众。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Style w:val="6"/>
          <w:rFonts w:hint="default" w:ascii="仿宋_GB2312" w:eastAsia="仿宋_GB2312" w:cs="仿宋_GB2312"/>
          <w:b/>
          <w:bCs/>
          <w:sz w:val="31"/>
          <w:szCs w:val="31"/>
        </w:rPr>
        <w:t>三、竞赛方式和规则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仿宋_GB2312" w:eastAsia="仿宋_GB2312" w:cs="仿宋_GB2312"/>
          <w:sz w:val="30"/>
          <w:szCs w:val="30"/>
        </w:rPr>
        <w:t>（</w:t>
      </w:r>
      <w:bookmarkStart w:id="0" w:name="_GoBack"/>
      <w:bookmarkEnd w:id="0"/>
      <w:r>
        <w:rPr>
          <w:rFonts w:hint="default" w:ascii="仿宋_GB2312" w:eastAsia="仿宋_GB2312" w:cs="仿宋_GB2312"/>
          <w:sz w:val="30"/>
          <w:szCs w:val="30"/>
        </w:rPr>
        <w:t>一）方式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</w:rPr>
        <w:t>通过微信扫描</w:t>
      </w:r>
      <w:r>
        <w:rPr>
          <w:rFonts w:hint="default" w:ascii="仿宋_GB2312" w:eastAsia="仿宋_GB2312" w:cs="仿宋_GB2312"/>
          <w:sz w:val="30"/>
          <w:szCs w:val="30"/>
        </w:rPr>
        <w:t>二维码或点击</w:t>
      </w:r>
      <w:r>
        <w:rPr>
          <w:rFonts w:hint="default" w:ascii="仿宋_GB2312" w:eastAsia="仿宋_GB2312" w:cs="仿宋_GB2312"/>
          <w:sz w:val="31"/>
          <w:szCs w:val="31"/>
        </w:rPr>
        <w:t>竞赛</w:t>
      </w:r>
      <w:r>
        <w:rPr>
          <w:rFonts w:hint="default" w:ascii="仿宋_GB2312" w:eastAsia="仿宋_GB2312" w:cs="仿宋_GB2312"/>
          <w:sz w:val="30"/>
          <w:szCs w:val="30"/>
        </w:rPr>
        <w:t>活动链接</w:t>
      </w:r>
      <w:r>
        <w:rPr>
          <w:rFonts w:hint="default" w:ascii="仿宋_GB2312" w:eastAsia="仿宋_GB2312" w:cs="仿宋_GB2312"/>
          <w:sz w:val="31"/>
          <w:szCs w:val="31"/>
        </w:rPr>
        <w:t>参与</w:t>
      </w:r>
      <w:r>
        <w:rPr>
          <w:rFonts w:hint="default" w:ascii="仿宋_GB2312" w:eastAsia="仿宋_GB2312" w:cs="仿宋_GB2312"/>
          <w:sz w:val="30"/>
          <w:szCs w:val="30"/>
        </w:rPr>
        <w:t>竞赛。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仿宋_GB2312" w:eastAsia="仿宋_GB2312" w:cs="仿宋_GB2312"/>
          <w:sz w:val="30"/>
          <w:szCs w:val="30"/>
        </w:rPr>
        <w:t>（二）规则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Times New Roman" w:hAnsi="Times New Roman" w:eastAsia="仿宋_GB2312" w:cs="Times New Roman"/>
          <w:sz w:val="30"/>
          <w:szCs w:val="30"/>
        </w:rPr>
        <w:t>1</w:t>
      </w:r>
      <w:r>
        <w:rPr>
          <w:rFonts w:hint="default" w:ascii="仿宋_GB2312" w:eastAsia="仿宋_GB2312" w:cs="仿宋_GB2312"/>
          <w:sz w:val="30"/>
          <w:szCs w:val="30"/>
        </w:rPr>
        <w:t>、竞赛题目包括</w:t>
      </w:r>
      <w:r>
        <w:rPr>
          <w:rFonts w:hint="default" w:ascii="仿宋_GB2312" w:eastAsia="仿宋_GB2312" w:cs="仿宋_GB2312"/>
          <w:sz w:val="31"/>
          <w:szCs w:val="31"/>
        </w:rPr>
        <w:t>网络安全国家标准知识、标准编写基本知识、网络安全相关法律法规、标准化相关法律法规、信安标委基础知识和国际标准化知识</w:t>
      </w:r>
      <w:r>
        <w:rPr>
          <w:rFonts w:hint="default" w:ascii="仿宋_GB2312" w:eastAsia="仿宋_GB2312" w:cs="仿宋_GB2312"/>
          <w:sz w:val="30"/>
          <w:szCs w:val="30"/>
        </w:rPr>
        <w:t>等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Times New Roman" w:hAnsi="Times New Roman" w:eastAsia="仿宋_GB2312" w:cs="Times New Roman"/>
          <w:sz w:val="30"/>
          <w:szCs w:val="30"/>
        </w:rPr>
        <w:t>2</w:t>
      </w:r>
      <w:r>
        <w:rPr>
          <w:rFonts w:hint="default" w:ascii="仿宋_GB2312" w:eastAsia="仿宋_GB2312" w:cs="仿宋_GB2312"/>
          <w:sz w:val="30"/>
          <w:szCs w:val="30"/>
        </w:rPr>
        <w:t>、</w:t>
      </w:r>
      <w:r>
        <w:rPr>
          <w:rFonts w:hint="default" w:ascii="仿宋_GB2312" w:eastAsia="仿宋_GB2312" w:cs="仿宋_GB2312"/>
          <w:sz w:val="31"/>
          <w:szCs w:val="31"/>
        </w:rPr>
        <w:t>竞赛分为基础赛和专业赛两种模式，可自行选择参与。</w:t>
      </w:r>
      <w:r>
        <w:rPr>
          <w:rFonts w:hint="default" w:ascii="仿宋_GB2312" w:eastAsia="仿宋_GB2312" w:cs="仿宋_GB2312"/>
          <w:sz w:val="30"/>
          <w:szCs w:val="30"/>
        </w:rPr>
        <w:t>题型分为单选题、多选题、判断题三种。</w:t>
      </w:r>
      <w:r>
        <w:rPr>
          <w:rFonts w:hint="default" w:ascii="仿宋_GB2312" w:eastAsia="仿宋_GB2312" w:cs="仿宋_GB2312"/>
          <w:sz w:val="31"/>
          <w:szCs w:val="31"/>
        </w:rPr>
        <w:t>基础赛将</w:t>
      </w:r>
      <w:r>
        <w:rPr>
          <w:rFonts w:hint="default" w:ascii="仿宋_GB2312" w:eastAsia="仿宋_GB2312" w:cs="仿宋_GB2312"/>
          <w:sz w:val="30"/>
          <w:szCs w:val="30"/>
        </w:rPr>
        <w:t>随机抽取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10</w:t>
      </w:r>
      <w:r>
        <w:rPr>
          <w:rFonts w:hint="default" w:ascii="仿宋_GB2312" w:eastAsia="仿宋_GB2312" w:cs="仿宋_GB2312"/>
          <w:sz w:val="31"/>
          <w:szCs w:val="31"/>
        </w:rPr>
        <w:t>道题</w:t>
      </w:r>
      <w:r>
        <w:rPr>
          <w:rFonts w:hint="default" w:ascii="仿宋_GB2312" w:eastAsia="仿宋_GB2312" w:cs="仿宋_GB2312"/>
          <w:sz w:val="30"/>
          <w:szCs w:val="30"/>
        </w:rPr>
        <w:t>，</w:t>
      </w:r>
      <w:r>
        <w:rPr>
          <w:rFonts w:hint="default" w:ascii="仿宋_GB2312" w:eastAsia="仿宋_GB2312" w:cs="仿宋_GB2312"/>
          <w:sz w:val="31"/>
          <w:szCs w:val="31"/>
        </w:rPr>
        <w:t>其中包括</w:t>
      </w:r>
      <w:r>
        <w:rPr>
          <w:rFonts w:hint="default" w:ascii="Times New Roman" w:hAnsi="Times New Roman" w:eastAsia="仿宋_GB2312" w:cs="Times New Roman"/>
          <w:sz w:val="30"/>
          <w:szCs w:val="30"/>
        </w:rPr>
        <w:t>5</w:t>
      </w:r>
      <w:r>
        <w:rPr>
          <w:rFonts w:hint="default" w:ascii="仿宋_GB2312" w:eastAsia="仿宋_GB2312" w:cs="仿宋_GB2312"/>
          <w:sz w:val="31"/>
          <w:szCs w:val="31"/>
        </w:rPr>
        <w:t>道</w:t>
      </w:r>
      <w:r>
        <w:rPr>
          <w:rFonts w:hint="default" w:ascii="仿宋_GB2312" w:eastAsia="仿宋_GB2312" w:cs="仿宋_GB2312"/>
          <w:sz w:val="30"/>
          <w:szCs w:val="30"/>
        </w:rPr>
        <w:t>单选题、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3</w:t>
      </w:r>
      <w:r>
        <w:rPr>
          <w:rFonts w:hint="default" w:ascii="仿宋_GB2312" w:eastAsia="仿宋_GB2312" w:cs="仿宋_GB2312"/>
          <w:sz w:val="31"/>
          <w:szCs w:val="31"/>
        </w:rPr>
        <w:t>道</w:t>
      </w:r>
      <w:r>
        <w:rPr>
          <w:rFonts w:hint="default" w:ascii="仿宋_GB2312" w:eastAsia="仿宋_GB2312" w:cs="仿宋_GB2312"/>
          <w:sz w:val="30"/>
          <w:szCs w:val="30"/>
        </w:rPr>
        <w:t>多选题和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</w:t>
      </w:r>
      <w:r>
        <w:rPr>
          <w:rFonts w:hint="default" w:ascii="仿宋_GB2312" w:eastAsia="仿宋_GB2312" w:cs="仿宋_GB2312"/>
          <w:sz w:val="31"/>
          <w:szCs w:val="31"/>
        </w:rPr>
        <w:t>道</w:t>
      </w:r>
      <w:r>
        <w:rPr>
          <w:rFonts w:hint="default" w:ascii="仿宋_GB2312" w:eastAsia="仿宋_GB2312" w:cs="仿宋_GB2312"/>
          <w:sz w:val="30"/>
          <w:szCs w:val="30"/>
        </w:rPr>
        <w:t>判断题，每题分值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10</w:t>
      </w:r>
      <w:r>
        <w:rPr>
          <w:rFonts w:hint="default" w:ascii="仿宋_GB2312" w:eastAsia="仿宋_GB2312" w:cs="仿宋_GB2312"/>
          <w:sz w:val="31"/>
          <w:szCs w:val="31"/>
        </w:rPr>
        <w:t>分</w:t>
      </w:r>
      <w:r>
        <w:rPr>
          <w:rFonts w:hint="default" w:ascii="仿宋_GB2312" w:eastAsia="仿宋_GB2312" w:cs="仿宋_GB2312"/>
          <w:sz w:val="30"/>
          <w:szCs w:val="30"/>
        </w:rPr>
        <w:t>，满分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100</w:t>
      </w:r>
      <w:r>
        <w:rPr>
          <w:rFonts w:hint="default" w:ascii="仿宋_GB2312" w:eastAsia="仿宋_GB2312" w:cs="仿宋_GB2312"/>
          <w:sz w:val="30"/>
          <w:szCs w:val="30"/>
        </w:rPr>
        <w:t>分</w:t>
      </w:r>
      <w:r>
        <w:rPr>
          <w:rFonts w:hint="default" w:ascii="仿宋_GB2312" w:eastAsia="仿宋_GB2312" w:cs="仿宋_GB2312"/>
          <w:sz w:val="31"/>
          <w:szCs w:val="31"/>
        </w:rPr>
        <w:t>；专业赛将</w:t>
      </w:r>
      <w:r>
        <w:rPr>
          <w:rFonts w:hint="default" w:ascii="仿宋_GB2312" w:eastAsia="仿宋_GB2312" w:cs="仿宋_GB2312"/>
          <w:sz w:val="30"/>
          <w:szCs w:val="30"/>
        </w:rPr>
        <w:t>随机抽取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</w:t>
      </w:r>
      <w:r>
        <w:rPr>
          <w:rFonts w:hint="default" w:ascii="仿宋_GB2312" w:eastAsia="仿宋_GB2312" w:cs="仿宋_GB2312"/>
          <w:sz w:val="31"/>
          <w:szCs w:val="31"/>
        </w:rPr>
        <w:t>道题</w:t>
      </w:r>
      <w:r>
        <w:rPr>
          <w:rFonts w:hint="default" w:ascii="仿宋_GB2312" w:eastAsia="仿宋_GB2312" w:cs="仿宋_GB2312"/>
          <w:sz w:val="30"/>
          <w:szCs w:val="30"/>
        </w:rPr>
        <w:t>，</w:t>
      </w:r>
      <w:r>
        <w:rPr>
          <w:rFonts w:hint="default" w:ascii="仿宋_GB2312" w:eastAsia="仿宋_GB2312" w:cs="仿宋_GB2312"/>
          <w:sz w:val="31"/>
          <w:szCs w:val="31"/>
        </w:rPr>
        <w:t>其中包括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10</w:t>
      </w:r>
      <w:r>
        <w:rPr>
          <w:rFonts w:hint="default" w:ascii="仿宋_GB2312" w:eastAsia="仿宋_GB2312" w:cs="仿宋_GB2312"/>
          <w:sz w:val="31"/>
          <w:szCs w:val="31"/>
        </w:rPr>
        <w:t>道</w:t>
      </w:r>
      <w:r>
        <w:rPr>
          <w:rFonts w:hint="default" w:ascii="仿宋_GB2312" w:eastAsia="仿宋_GB2312" w:cs="仿宋_GB2312"/>
          <w:sz w:val="30"/>
          <w:szCs w:val="30"/>
        </w:rPr>
        <w:t>单选题、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5</w:t>
      </w:r>
      <w:r>
        <w:rPr>
          <w:rFonts w:hint="default" w:ascii="仿宋_GB2312" w:eastAsia="仿宋_GB2312" w:cs="仿宋_GB2312"/>
          <w:sz w:val="31"/>
          <w:szCs w:val="31"/>
        </w:rPr>
        <w:t>道</w:t>
      </w:r>
      <w:r>
        <w:rPr>
          <w:rFonts w:hint="default" w:ascii="仿宋_GB2312" w:eastAsia="仿宋_GB2312" w:cs="仿宋_GB2312"/>
          <w:sz w:val="30"/>
          <w:szCs w:val="30"/>
        </w:rPr>
        <w:t>多选题和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5</w:t>
      </w:r>
      <w:r>
        <w:rPr>
          <w:rFonts w:hint="default" w:ascii="仿宋_GB2312" w:eastAsia="仿宋_GB2312" w:cs="仿宋_GB2312"/>
          <w:sz w:val="31"/>
          <w:szCs w:val="31"/>
        </w:rPr>
        <w:t>道</w:t>
      </w:r>
      <w:r>
        <w:rPr>
          <w:rFonts w:hint="default" w:ascii="仿宋_GB2312" w:eastAsia="仿宋_GB2312" w:cs="仿宋_GB2312"/>
          <w:sz w:val="30"/>
          <w:szCs w:val="30"/>
        </w:rPr>
        <w:t>判断题，每题分值</w:t>
      </w:r>
      <w:r>
        <w:rPr>
          <w:rFonts w:hint="default" w:ascii="Times New Roman" w:hAnsi="Times New Roman" w:eastAsia="仿宋_GB2312" w:cs="Times New Roman"/>
          <w:sz w:val="30"/>
          <w:szCs w:val="30"/>
        </w:rPr>
        <w:t>5</w:t>
      </w:r>
      <w:r>
        <w:rPr>
          <w:rFonts w:hint="default" w:ascii="仿宋_GB2312" w:eastAsia="仿宋_GB2312" w:cs="仿宋_GB2312"/>
          <w:sz w:val="31"/>
          <w:szCs w:val="31"/>
        </w:rPr>
        <w:t>分</w:t>
      </w:r>
      <w:r>
        <w:rPr>
          <w:rFonts w:hint="default" w:ascii="仿宋_GB2312" w:eastAsia="仿宋_GB2312" w:cs="仿宋_GB2312"/>
          <w:sz w:val="30"/>
          <w:szCs w:val="30"/>
        </w:rPr>
        <w:t>，满分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100</w:t>
      </w:r>
      <w:r>
        <w:rPr>
          <w:rFonts w:hint="default" w:ascii="仿宋_GB2312" w:eastAsia="仿宋_GB2312" w:cs="仿宋_GB2312"/>
          <w:sz w:val="30"/>
          <w:szCs w:val="30"/>
        </w:rPr>
        <w:t>分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</w:rPr>
        <w:t>3</w:t>
      </w:r>
      <w:r>
        <w:rPr>
          <w:rFonts w:hint="default" w:ascii="仿宋_GB2312" w:eastAsia="仿宋_GB2312" w:cs="仿宋_GB2312"/>
          <w:sz w:val="31"/>
          <w:szCs w:val="31"/>
        </w:rPr>
        <w:t>、参赛者开始</w:t>
      </w:r>
      <w:r>
        <w:rPr>
          <w:rFonts w:hint="default" w:ascii="仿宋_GB2312" w:eastAsia="仿宋_GB2312" w:cs="仿宋_GB2312"/>
          <w:sz w:val="30"/>
          <w:szCs w:val="30"/>
        </w:rPr>
        <w:t>答题后，</w:t>
      </w:r>
      <w:r>
        <w:rPr>
          <w:rFonts w:hint="default" w:ascii="仿宋_GB2312" w:eastAsia="仿宋_GB2312" w:cs="仿宋_GB2312"/>
          <w:sz w:val="31"/>
          <w:szCs w:val="31"/>
        </w:rPr>
        <w:t>系统</w:t>
      </w:r>
      <w:r>
        <w:rPr>
          <w:rFonts w:hint="default" w:ascii="仿宋_GB2312" w:eastAsia="仿宋_GB2312" w:cs="仿宋_GB2312"/>
          <w:sz w:val="30"/>
          <w:szCs w:val="30"/>
        </w:rPr>
        <w:t>自动随机生成试卷</w:t>
      </w:r>
      <w:r>
        <w:rPr>
          <w:rFonts w:hint="default" w:ascii="仿宋_GB2312" w:eastAsia="仿宋_GB2312" w:cs="仿宋_GB2312"/>
          <w:sz w:val="31"/>
          <w:szCs w:val="31"/>
        </w:rPr>
        <w:t>，</w:t>
      </w:r>
      <w:r>
        <w:rPr>
          <w:rFonts w:hint="default" w:ascii="仿宋_GB2312" w:eastAsia="仿宋_GB2312" w:cs="仿宋_GB2312"/>
          <w:sz w:val="30"/>
          <w:szCs w:val="30"/>
        </w:rPr>
        <w:t>答题完毕系统自动评分并进行排名。参赛者</w:t>
      </w:r>
      <w:r>
        <w:rPr>
          <w:rFonts w:hint="default" w:ascii="仿宋_GB2312" w:eastAsia="仿宋_GB2312" w:cs="仿宋_GB2312"/>
          <w:sz w:val="31"/>
          <w:szCs w:val="31"/>
        </w:rPr>
        <w:t>可一次</w:t>
      </w:r>
      <w:r>
        <w:rPr>
          <w:rFonts w:hint="default" w:ascii="仿宋_GB2312" w:eastAsia="仿宋_GB2312" w:cs="仿宋_GB2312"/>
          <w:sz w:val="30"/>
          <w:szCs w:val="30"/>
        </w:rPr>
        <w:t>或多次答题，</w:t>
      </w:r>
      <w:r>
        <w:rPr>
          <w:rFonts w:hint="default" w:ascii="仿宋_GB2312" w:eastAsia="仿宋_GB2312" w:cs="仿宋_GB2312"/>
          <w:sz w:val="31"/>
          <w:szCs w:val="31"/>
        </w:rPr>
        <w:t>系统</w:t>
      </w:r>
      <w:r>
        <w:rPr>
          <w:rFonts w:hint="default" w:ascii="仿宋_GB2312" w:eastAsia="仿宋_GB2312" w:cs="仿宋_GB2312"/>
          <w:sz w:val="30"/>
          <w:szCs w:val="30"/>
        </w:rPr>
        <w:t>将</w:t>
      </w:r>
      <w:r>
        <w:rPr>
          <w:rFonts w:hint="default" w:ascii="仿宋_GB2312" w:eastAsia="仿宋_GB2312" w:cs="仿宋_GB2312"/>
          <w:sz w:val="31"/>
          <w:szCs w:val="31"/>
        </w:rPr>
        <w:t>选</w:t>
      </w:r>
      <w:r>
        <w:rPr>
          <w:rFonts w:hint="default" w:ascii="仿宋_GB2312" w:eastAsia="仿宋_GB2312" w:cs="仿宋_GB2312"/>
          <w:sz w:val="30"/>
          <w:szCs w:val="30"/>
        </w:rPr>
        <w:t>最佳成绩</w:t>
      </w:r>
      <w:r>
        <w:rPr>
          <w:rFonts w:hint="default" w:ascii="仿宋_GB2312" w:eastAsia="仿宋_GB2312" w:cs="仿宋_GB2312"/>
          <w:sz w:val="31"/>
          <w:szCs w:val="31"/>
        </w:rPr>
        <w:t>作</w:t>
      </w:r>
      <w:r>
        <w:rPr>
          <w:rFonts w:hint="default" w:ascii="仿宋_GB2312" w:eastAsia="仿宋_GB2312" w:cs="仿宋_GB2312"/>
          <w:sz w:val="30"/>
          <w:szCs w:val="30"/>
        </w:rPr>
        <w:t>为最终</w:t>
      </w:r>
      <w:r>
        <w:rPr>
          <w:rFonts w:hint="default" w:ascii="仿宋_GB2312" w:eastAsia="仿宋_GB2312" w:cs="仿宋_GB2312"/>
          <w:sz w:val="31"/>
          <w:szCs w:val="31"/>
        </w:rPr>
        <w:t>参赛</w:t>
      </w:r>
      <w:r>
        <w:rPr>
          <w:rFonts w:hint="default" w:ascii="仿宋_GB2312" w:eastAsia="仿宋_GB2312" w:cs="仿宋_GB2312"/>
          <w:sz w:val="30"/>
          <w:szCs w:val="30"/>
        </w:rPr>
        <w:t>成绩。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Style w:val="6"/>
          <w:rFonts w:hint="default" w:ascii="仿宋_GB2312" w:eastAsia="仿宋_GB2312" w:cs="仿宋_GB2312"/>
          <w:b/>
          <w:bCs/>
          <w:sz w:val="31"/>
          <w:szCs w:val="31"/>
        </w:rPr>
        <w:t>四、奖项设置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</w:rPr>
        <w:t>基础赛满分的参赛者可参与幸运红包抽奖。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</w:rPr>
        <w:t>专业赛设</w:t>
      </w:r>
      <w:r>
        <w:rPr>
          <w:rFonts w:hint="default" w:ascii="仿宋_GB2312" w:eastAsia="仿宋_GB2312" w:cs="仿宋_GB2312"/>
          <w:sz w:val="30"/>
          <w:szCs w:val="30"/>
        </w:rPr>
        <w:t>一、二</w:t>
      </w:r>
      <w:r>
        <w:rPr>
          <w:rFonts w:hint="default" w:ascii="仿宋_GB2312" w:eastAsia="仿宋_GB2312" w:cs="仿宋_GB2312"/>
          <w:sz w:val="31"/>
          <w:szCs w:val="31"/>
        </w:rPr>
        <w:t>、三等奖和</w:t>
      </w:r>
      <w:r>
        <w:rPr>
          <w:rFonts w:hint="default" w:ascii="仿宋_GB2312" w:eastAsia="仿宋_GB2312" w:cs="仿宋_GB2312"/>
          <w:sz w:val="30"/>
          <w:szCs w:val="30"/>
        </w:rPr>
        <w:t>优秀奖，</w:t>
      </w:r>
      <w:r>
        <w:rPr>
          <w:rFonts w:hint="default" w:ascii="仿宋_GB2312" w:eastAsia="仿宋_GB2312" w:cs="仿宋_GB2312"/>
          <w:sz w:val="31"/>
          <w:szCs w:val="31"/>
        </w:rPr>
        <w:t>按照</w:t>
      </w:r>
      <w:r>
        <w:rPr>
          <w:rFonts w:hint="default" w:ascii="仿宋_GB2312" w:eastAsia="仿宋_GB2312" w:cs="仿宋_GB2312"/>
          <w:sz w:val="30"/>
          <w:szCs w:val="30"/>
        </w:rPr>
        <w:t>成绩排名</w:t>
      </w:r>
      <w:r>
        <w:rPr>
          <w:rFonts w:hint="default" w:ascii="仿宋_GB2312" w:eastAsia="仿宋_GB2312" w:cs="仿宋_GB2312"/>
          <w:sz w:val="31"/>
          <w:szCs w:val="31"/>
        </w:rPr>
        <w:t>顺序</w:t>
      </w:r>
      <w:r>
        <w:rPr>
          <w:rFonts w:hint="default" w:ascii="仿宋_GB2312" w:eastAsia="仿宋_GB2312" w:cs="仿宋_GB2312"/>
          <w:sz w:val="30"/>
          <w:szCs w:val="30"/>
        </w:rPr>
        <w:t>确定</w:t>
      </w:r>
      <w:r>
        <w:rPr>
          <w:rFonts w:hint="default" w:ascii="仿宋_GB2312" w:eastAsia="仿宋_GB2312" w:cs="仿宋_GB2312"/>
          <w:sz w:val="31"/>
          <w:szCs w:val="31"/>
        </w:rPr>
        <w:t>获奖名单，</w:t>
      </w:r>
      <w:r>
        <w:rPr>
          <w:rFonts w:hint="default" w:ascii="仿宋_GB2312" w:eastAsia="仿宋_GB2312" w:cs="仿宋_GB2312"/>
          <w:sz w:val="30"/>
          <w:szCs w:val="30"/>
        </w:rPr>
        <w:t>给予相应奖励。</w:t>
      </w:r>
      <w:r>
        <w:rPr>
          <w:rFonts w:hint="default" w:ascii="仿宋_GB2312" w:eastAsia="仿宋_GB2312" w:cs="仿宋_GB2312"/>
          <w:sz w:val="31"/>
          <w:szCs w:val="31"/>
        </w:rPr>
        <w:t>成绩排名顺序</w:t>
      </w:r>
      <w:r>
        <w:rPr>
          <w:rFonts w:hint="default" w:ascii="仿宋_GB2312" w:eastAsia="仿宋_GB2312" w:cs="仿宋_GB2312"/>
          <w:sz w:val="30"/>
          <w:szCs w:val="30"/>
        </w:rPr>
        <w:t>综合考虑</w:t>
      </w:r>
      <w:r>
        <w:rPr>
          <w:rFonts w:hint="default" w:ascii="仿宋_GB2312" w:eastAsia="仿宋_GB2312" w:cs="仿宋_GB2312"/>
          <w:sz w:val="31"/>
          <w:szCs w:val="31"/>
        </w:rPr>
        <w:t>答题</w:t>
      </w:r>
      <w:r>
        <w:rPr>
          <w:rFonts w:hint="default" w:ascii="仿宋_GB2312" w:eastAsia="仿宋_GB2312" w:cs="仿宋_GB2312"/>
          <w:sz w:val="30"/>
          <w:szCs w:val="30"/>
        </w:rPr>
        <w:t>得分</w:t>
      </w:r>
      <w:r>
        <w:rPr>
          <w:rFonts w:hint="default" w:ascii="仿宋_GB2312" w:eastAsia="仿宋_GB2312" w:cs="仿宋_GB2312"/>
          <w:sz w:val="31"/>
          <w:szCs w:val="31"/>
        </w:rPr>
        <w:t>及</w:t>
      </w:r>
      <w:r>
        <w:rPr>
          <w:rFonts w:hint="default" w:ascii="仿宋_GB2312" w:eastAsia="仿宋_GB2312" w:cs="仿宋_GB2312"/>
          <w:sz w:val="30"/>
          <w:szCs w:val="30"/>
        </w:rPr>
        <w:t>时长。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</w:rPr>
        <w:t>竞赛</w:t>
      </w:r>
      <w:r>
        <w:rPr>
          <w:rFonts w:hint="default" w:ascii="仿宋_GB2312" w:eastAsia="仿宋_GB2312" w:cs="仿宋_GB2312"/>
          <w:sz w:val="30"/>
          <w:szCs w:val="30"/>
        </w:rPr>
        <w:t>获奖情况将在信安标委</w:t>
      </w:r>
      <w:r>
        <w:rPr>
          <w:rFonts w:hint="default" w:ascii="仿宋_GB2312" w:eastAsia="仿宋_GB2312" w:cs="仿宋_GB2312"/>
          <w:sz w:val="31"/>
          <w:szCs w:val="31"/>
        </w:rPr>
        <w:t>网站</w:t>
      </w:r>
      <w:r>
        <w:rPr>
          <w:rFonts w:hint="default" w:ascii="仿宋_GB2312" w:eastAsia="仿宋_GB2312" w:cs="仿宋_GB2312"/>
          <w:sz w:val="30"/>
          <w:szCs w:val="30"/>
        </w:rPr>
        <w:t>和微信公众号</w:t>
      </w:r>
      <w:r>
        <w:rPr>
          <w:rFonts w:hint="default" w:ascii="仿宋_GB2312" w:eastAsia="仿宋_GB2312" w:cs="仿宋_GB2312"/>
          <w:sz w:val="31"/>
          <w:szCs w:val="31"/>
        </w:rPr>
        <w:t>上公告。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  <w:r>
        <w:rPr>
          <w:rStyle w:val="6"/>
          <w:rFonts w:hint="default" w:ascii="仿宋_GB2312" w:eastAsia="仿宋_GB2312" w:cs="仿宋_GB2312"/>
          <w:b/>
          <w:bCs/>
          <w:sz w:val="31"/>
          <w:szCs w:val="31"/>
        </w:rPr>
        <w:t>五</w:t>
      </w:r>
      <w:r>
        <w:rPr>
          <w:rFonts w:hint="default" w:ascii="仿宋_GB2312" w:eastAsia="仿宋_GB2312" w:cs="仿宋_GB2312"/>
          <w:sz w:val="31"/>
          <w:szCs w:val="31"/>
        </w:rPr>
        <w:t>、</w:t>
      </w:r>
      <w:r>
        <w:rPr>
          <w:rStyle w:val="6"/>
          <w:rFonts w:hint="default" w:ascii="仿宋_GB2312" w:eastAsia="仿宋_GB2312" w:cs="仿宋_GB2312"/>
          <w:b/>
          <w:bCs/>
          <w:sz w:val="31"/>
          <w:szCs w:val="31"/>
        </w:rPr>
        <w:t>竞赛</w:t>
      </w:r>
      <w:r>
        <w:rPr>
          <w:rStyle w:val="6"/>
          <w:rFonts w:hint="default" w:ascii="仿宋_GB2312" w:hAnsi="Times New Roman" w:eastAsia="仿宋_GB2312" w:cs="仿宋_GB2312"/>
          <w:b/>
          <w:bCs/>
          <w:sz w:val="31"/>
          <w:szCs w:val="31"/>
        </w:rPr>
        <w:t>链接及二维码</w:t>
      </w:r>
      <w:r>
        <w:rPr>
          <w:rStyle w:val="6"/>
          <w:rFonts w:hint="default" w:ascii="仿宋_GB2312" w:eastAsia="仿宋_GB2312" w:cs="仿宋_GB2312"/>
          <w:b/>
          <w:bCs/>
          <w:sz w:val="31"/>
          <w:szCs w:val="31"/>
        </w:rPr>
        <w:t>  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450" w:lineRule="atLeast"/>
        <w:ind w:right="0"/>
        <w:rPr>
          <w:rFonts w:hint="default" w:ascii="仿宋_GB2312" w:eastAsia="仿宋_GB2312" w:cs="仿宋_GB2312"/>
          <w:sz w:val="21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252095</wp:posOffset>
            </wp:positionV>
            <wp:extent cx="1972310" cy="1972310"/>
            <wp:effectExtent l="0" t="0" r="8890" b="8890"/>
            <wp:wrapThrough wrapText="bothSides">
              <wp:wrapPolygon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2" name="图片 2" descr="202312051701762348789016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31205170176234878901637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default" w:ascii="仿宋_GB2312" w:eastAsia="仿宋_GB2312" w:cs="仿宋_GB2312"/>
          <w:b/>
          <w:bCs/>
          <w:sz w:val="31"/>
          <w:szCs w:val="31"/>
        </w:rPr>
        <w:t xml:space="preserve">    </w:t>
      </w:r>
      <w:r>
        <w:drawing>
          <wp:inline distT="0" distB="0" distL="114300" distR="114300">
            <wp:extent cx="1993900" cy="1993900"/>
            <wp:effectExtent l="0" t="0" r="6350" b="6350"/>
            <wp:docPr id="1" name="图片 1" descr="20231205170176231642905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1205170176231642905991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仿宋_GB2312" w:eastAsia="仿宋_GB2312" w:cs="仿宋_GB2312"/>
          <w:b/>
          <w:bCs/>
          <w:sz w:val="31"/>
          <w:szCs w:val="31"/>
        </w:rPr>
        <w:t xml:space="preserve">            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450" w:lineRule="atLeast"/>
        <w:ind w:left="0" w:right="0" w:firstLine="450"/>
        <w:rPr>
          <w:rFonts w:hint="default" w:ascii="仿宋_GB2312" w:eastAsia="仿宋_GB2312" w:cs="仿宋_GB2312"/>
          <w:sz w:val="21"/>
          <w:szCs w:val="21"/>
        </w:rPr>
      </w:pPr>
      <w:r>
        <w:rPr>
          <w:rFonts w:hint="default" w:ascii="仿宋_GB2312" w:eastAsia="仿宋_GB2312" w:cs="仿宋_GB2312"/>
          <w:sz w:val="21"/>
          <w:szCs w:val="21"/>
        </w:rPr>
        <w:t>基础赛</w:t>
      </w:r>
      <w:r>
        <w:rPr>
          <w:rFonts w:hint="default" w:ascii="Times New Roman" w:hAnsi="Times New Roman" w:eastAsia="仿宋_GB2312" w:cs="Times New Roman"/>
          <w:sz w:val="21"/>
          <w:szCs w:val="21"/>
        </w:rPr>
        <w:t>https://ks.wjx.top/vm/YN6cTT2.aspx</w:t>
      </w:r>
      <w:r>
        <w:rPr>
          <w:rFonts w:hint="default" w:ascii="仿宋_GB2312" w:eastAsia="仿宋_GB2312" w:cs="仿宋_GB2312"/>
          <w:sz w:val="21"/>
          <w:szCs w:val="21"/>
        </w:rPr>
        <w:t>    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450" w:lineRule="atLeast"/>
        <w:ind w:left="0" w:right="0" w:firstLine="450"/>
      </w:pPr>
      <w:r>
        <w:rPr>
          <w:rFonts w:hint="default" w:ascii="仿宋_GB2312" w:eastAsia="仿宋_GB2312" w:cs="仿宋_GB2312"/>
          <w:sz w:val="21"/>
          <w:szCs w:val="21"/>
        </w:rPr>
        <w:t>  专业赛</w:t>
      </w:r>
      <w:r>
        <w:rPr>
          <w:rFonts w:hint="default" w:ascii="Times New Roman" w:hAnsi="Times New Roman" w:eastAsia="仿宋_GB2312" w:cs="Times New Roman"/>
          <w:sz w:val="21"/>
          <w:szCs w:val="21"/>
        </w:rPr>
        <w:t>https://ks.wjx.top/vm/h4bKXLD.aspx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0" w:right="0" w:firstLine="645"/>
      </w:pP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540" w:lineRule="atLeast"/>
        <w:ind w:left="960" w:right="0" w:firstLine="450"/>
        <w:jc w:val="right"/>
      </w:pPr>
      <w:r>
        <w:rPr>
          <w:rFonts w:hint="default" w:ascii="仿宋_GB2312" w:eastAsia="仿宋_GB2312" w:cs="仿宋_GB2312"/>
          <w:sz w:val="31"/>
          <w:szCs w:val="31"/>
        </w:rPr>
        <w:t>全国</w:t>
      </w:r>
      <w:r>
        <w:rPr>
          <w:rFonts w:hint="default" w:ascii="仿宋_GB2312" w:eastAsia="仿宋_GB2312" w:cs="仿宋_GB2312"/>
          <w:sz w:val="30"/>
          <w:szCs w:val="30"/>
        </w:rPr>
        <w:t>信息安全标准化技术委员会</w:t>
      </w:r>
      <w:r>
        <w:rPr>
          <w:rFonts w:hint="default" w:ascii="仿宋_GB2312" w:eastAsia="仿宋_GB2312" w:cs="仿宋_GB2312"/>
          <w:sz w:val="31"/>
          <w:szCs w:val="31"/>
        </w:rPr>
        <w:t>秘书处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150" w:afterAutospacing="0" w:line="450" w:lineRule="atLeast"/>
        <w:ind w:right="0" w:firstLine="4500" w:firstLineChars="1500"/>
        <w:jc w:val="both"/>
      </w:pPr>
      <w:r>
        <w:rPr>
          <w:rFonts w:hint="default" w:ascii="Times New Roman" w:hAnsi="Times New Roman" w:eastAsia="仿宋_GB2312" w:cs="Times New Roman"/>
          <w:sz w:val="30"/>
          <w:szCs w:val="30"/>
        </w:rPr>
        <w:t>2023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12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5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YTA5N2I0MmU4NzIyZWU5MWFjNDlmY2M3ZjBkYzgifQ=="/>
  </w:docVars>
  <w:rsids>
    <w:rsidRoot w:val="00000000"/>
    <w:rsid w:val="333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2023-12-07T02:02:06Z</dcterms:created>
  <dc:creator>Administrator</dc:creator>
  <cp:lastModifiedBy>暴躁小狮子</cp:lastModifiedBy>
  <dcterms:modified xsi:type="dcterms:W3CDTF">2023-12-07T02:04:48Z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362A567F3B46471EA4AA7F929C501F39_12</vt:lpwstr>
  </property>
</Properties>
</file>