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0B4F9" w14:textId="77777777" w:rsidR="0089457A" w:rsidRDefault="00E302E6">
      <w:pPr>
        <w:pStyle w:val="affffffc"/>
        <w:framePr w:wrap="around"/>
        <w:rPr>
          <w:rFonts w:ascii="Times New Roman"/>
        </w:rPr>
      </w:pPr>
      <w:r>
        <w:rPr>
          <w:rFonts w:ascii="Times New Roman"/>
          <w:b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Times New Roman"/>
          <w:b/>
        </w:rPr>
        <w:instrText>ADDIN CNKISM.UserStyle</w:instrText>
      </w:r>
      <w:r>
        <w:rPr>
          <w:rFonts w:ascii="Times New Roman"/>
          <w:b/>
        </w:rPr>
      </w:r>
      <w:r>
        <w:rPr>
          <w:rFonts w:ascii="Times New Roman"/>
          <w:b/>
        </w:rPr>
        <w:fldChar w:fldCharType="end"/>
      </w:r>
      <w:r>
        <w:rPr>
          <w:rFonts w:ascii="Times New Roman"/>
          <w:b/>
        </w:rPr>
        <w:t>ICS</w:t>
      </w:r>
      <w:r>
        <w:rPr>
          <w:rFonts w:ascii="Times New Roman" w:eastAsia="MS Mincho"/>
        </w:rPr>
        <w:t> </w:t>
      </w:r>
      <w:bookmarkStart w:id="0" w:name="ICS"/>
      <w:r>
        <w:rPr>
          <w:rFonts w:ascii="Times New Roman"/>
        </w:rP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点击此处添加ICS号"/>
            </w:textInput>
          </w:ffData>
        </w:fldChar>
      </w:r>
      <w:r>
        <w:rPr>
          <w:rFonts w:ascii="Times New Roman"/>
        </w:rPr>
        <w:instrText xml:space="preserve"> FORMTEXT </w:instrText>
      </w:r>
      <w:r>
        <w:rPr>
          <w:rFonts w:ascii="Times New Roman"/>
        </w:rPr>
      </w:r>
      <w:r>
        <w:rPr>
          <w:rFonts w:ascii="Times New Roman"/>
        </w:rPr>
        <w:fldChar w:fldCharType="separate"/>
      </w:r>
      <w:r>
        <w:rPr>
          <w:rFonts w:ascii="Times New Roman"/>
        </w:rPr>
        <w:t>35.040</w:t>
      </w:r>
      <w:r>
        <w:rPr>
          <w:rFonts w:ascii="Times New Roman"/>
        </w:rPr>
        <w:fldChar w:fldCharType="end"/>
      </w:r>
      <w:bookmarkEnd w:id="0"/>
    </w:p>
    <w:p w14:paraId="6ADBACCA" w14:textId="77777777" w:rsidR="0089457A" w:rsidRDefault="00E302E6">
      <w:pPr>
        <w:pStyle w:val="affffffc"/>
        <w:framePr w:wrap="around"/>
        <w:rPr>
          <w:rFonts w:ascii="Times New Roman"/>
        </w:rPr>
      </w:pPr>
      <w:r>
        <w:rPr>
          <w:rFonts w:ascii="Times New Roman"/>
          <w:b/>
        </w:rPr>
        <w:t>L</w:t>
      </w:r>
      <w:r>
        <w:rPr>
          <w:rFonts w:ascii="Times New Roman"/>
        </w:rPr>
        <w:t xml:space="preserve"> 80</w:t>
      </w:r>
    </w:p>
    <w:p w14:paraId="0880B6A6" w14:textId="77777777" w:rsidR="0089457A" w:rsidRDefault="00E302E6">
      <w:pPr>
        <w:pStyle w:val="afffc"/>
        <w:framePr w:wrap="around"/>
      </w:pPr>
      <w:r>
        <w:rPr>
          <w:noProof/>
        </w:rPr>
        <w:drawing>
          <wp:inline distT="0" distB="0" distL="0" distR="0" wp14:anchorId="5E7C70EB" wp14:editId="6704CC99">
            <wp:extent cx="1438275" cy="723900"/>
            <wp:effectExtent l="0" t="0" r="9525" b="0"/>
            <wp:docPr id="1" name="图片 1" descr="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BBC1F" w14:textId="77777777" w:rsidR="0089457A" w:rsidRDefault="00E302E6">
      <w:pPr>
        <w:pStyle w:val="afffd"/>
        <w:framePr w:wrap="around"/>
        <w:rPr>
          <w:rFonts w:ascii="Times New Roman"/>
        </w:rPr>
      </w:pPr>
      <w:r>
        <w:rPr>
          <w:rFonts w:ascii="Times New Roman"/>
        </w:rPr>
        <w:t>中华人民共和国国家标准</w:t>
      </w:r>
    </w:p>
    <w:p w14:paraId="0A9CC57C" w14:textId="77777777" w:rsidR="0089457A" w:rsidRDefault="00E302E6">
      <w:pPr>
        <w:pStyle w:val="20"/>
        <w:framePr w:wrap="around"/>
        <w:rPr>
          <w:rFonts w:ascii="Times New Roman"/>
          <w:lang w:val="de-DE"/>
        </w:rPr>
      </w:pPr>
      <w:r>
        <w:rPr>
          <w:rFonts w:ascii="Times New Roman"/>
          <w:lang w:val="de-DE"/>
        </w:rPr>
        <w:t xml:space="preserve">GB/T </w:t>
      </w:r>
      <w:bookmarkStart w:id="1" w:name="StdNo1"/>
      <w:r>
        <w:rPr>
          <w:rFonts w:ascii="Times New Roman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rPr>
          <w:rFonts w:ascii="Times New Roman"/>
          <w:lang w:val="de-DE"/>
        </w:rPr>
        <w:instrText xml:space="preserve"> FORMTEXT </w:instrText>
      </w:r>
      <w:r>
        <w:rPr>
          <w:rFonts w:ascii="Times New Roman"/>
        </w:rPr>
      </w:r>
      <w:r>
        <w:rPr>
          <w:rFonts w:ascii="Times New Roman"/>
        </w:rPr>
        <w:fldChar w:fldCharType="separate"/>
      </w:r>
      <w:r>
        <w:rPr>
          <w:rFonts w:ascii="Times New Roman"/>
          <w:lang w:val="de-DE"/>
        </w:rPr>
        <w:t>XXXXX</w:t>
      </w:r>
      <w:r>
        <w:rPr>
          <w:rFonts w:ascii="Times New Roman"/>
        </w:rPr>
        <w:fldChar w:fldCharType="end"/>
      </w:r>
      <w:bookmarkEnd w:id="1"/>
      <w:r>
        <w:rPr>
          <w:rFonts w:ascii="Times New Roman"/>
          <w:lang w:val="de-DE"/>
        </w:rPr>
        <w:t>—</w:t>
      </w:r>
      <w:bookmarkStart w:id="2" w:name="StdNo2"/>
      <w:r>
        <w:rPr>
          <w:rFonts w:ascii="Times New Roman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ascii="Times New Roman"/>
          <w:lang w:val="de-DE"/>
        </w:rPr>
        <w:instrText xml:space="preserve"> FORMTEXT </w:instrText>
      </w:r>
      <w:r>
        <w:rPr>
          <w:rFonts w:ascii="Times New Roman"/>
        </w:rPr>
      </w:r>
      <w:r>
        <w:rPr>
          <w:rFonts w:ascii="Times New Roman"/>
        </w:rPr>
        <w:fldChar w:fldCharType="separate"/>
      </w:r>
      <w:r>
        <w:rPr>
          <w:rFonts w:ascii="Times New Roman"/>
          <w:lang w:val="de-DE"/>
        </w:rPr>
        <w:t>XXXX</w:t>
      </w:r>
      <w:r>
        <w:rPr>
          <w:rFonts w:ascii="Times New Roman"/>
        </w:rPr>
        <w:fldChar w:fldCharType="end"/>
      </w:r>
      <w:bookmarkEnd w:id="2"/>
    </w:p>
    <w:tbl>
      <w:tblPr>
        <w:tblW w:w="13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5"/>
        <w:gridCol w:w="4491"/>
        <w:gridCol w:w="4491"/>
      </w:tblGrid>
      <w:tr w:rsidR="0089457A" w14:paraId="4F2E7C40" w14:textId="77777777"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Start w:id="3" w:name="DT"/>
          <w:p w14:paraId="3B50DFD1" w14:textId="77777777" w:rsidR="0089457A" w:rsidRDefault="00E302E6">
            <w:pPr>
              <w:pStyle w:val="affff6"/>
              <w:framePr w:wrap="around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3E29F2A2" wp14:editId="6A4DFDA7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1521460</wp:posOffset>
                      </wp:positionV>
                      <wp:extent cx="1143000" cy="228600"/>
                      <wp:effectExtent l="0" t="0" r="0" b="0"/>
                      <wp:wrapNone/>
                      <wp:docPr id="9" name="D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DT" o:spid="_x0000_s1026" o:spt="1" style="position:absolute;left:0pt;margin-left:372.8pt;margin-top:119.8pt;height:18pt;width:90pt;z-index:-251652096;mso-width-relative:page;mso-height-relative:page;" fillcolor="#FFFFFF" filled="t" stroked="f" coordsize="21600,21600" o:gfxdata="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EMVOiDYAAAACwEAAA8AAAAAAAAAAQAgAAAAOAAAAGRy&#10;cy9kb3ducmV2LnhtbFBLAQIUABQAAAAIAIdO4kB4T5uf7wEAANIDAAAOAAAAAAAAAAEAIAAAAD0B&#10;AABkcnMvZTJvRG9jLnhtbFBLBQYAAAAABgAGAFkBAACeBQAAAAA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bookmarkEnd w:id="3"/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28A7307D" w14:textId="77777777" w:rsidR="0089457A" w:rsidRDefault="0089457A">
            <w:pPr>
              <w:pStyle w:val="affff6"/>
              <w:framePr w:wrap="around"/>
              <w:rPr>
                <w:rFonts w:ascii="Times New Roman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0FC03E7" w14:textId="77777777" w:rsidR="0089457A" w:rsidRDefault="0089457A">
            <w:pPr>
              <w:pStyle w:val="affff6"/>
              <w:framePr w:wrap="around"/>
              <w:rPr>
                <w:rFonts w:ascii="Times New Roman"/>
              </w:rPr>
            </w:pPr>
          </w:p>
        </w:tc>
      </w:tr>
    </w:tbl>
    <w:p w14:paraId="45617A18" w14:textId="77777777" w:rsidR="0089457A" w:rsidRDefault="0089457A">
      <w:pPr>
        <w:pStyle w:val="20"/>
        <w:framePr w:wrap="around"/>
        <w:rPr>
          <w:rFonts w:ascii="Times New Roman"/>
        </w:rPr>
      </w:pPr>
    </w:p>
    <w:p w14:paraId="4795B233" w14:textId="77777777" w:rsidR="0089457A" w:rsidRDefault="0089457A">
      <w:pPr>
        <w:pStyle w:val="20"/>
        <w:framePr w:wrap="around"/>
        <w:rPr>
          <w:rFonts w:ascii="Times New Roman"/>
        </w:rPr>
      </w:pPr>
    </w:p>
    <w:p w14:paraId="54E2334E" w14:textId="77777777" w:rsidR="0089457A" w:rsidRDefault="00E302E6">
      <w:pPr>
        <w:pStyle w:val="affff7"/>
        <w:framePr w:wrap="around" w:x="1413" w:y="5913"/>
        <w:rPr>
          <w:rFonts w:ascii="Times New Roman"/>
        </w:rPr>
      </w:pPr>
      <w:r>
        <w:rPr>
          <w:rFonts w:ascii="Times New Roman"/>
        </w:rPr>
        <w:fldChar w:fldCharType="begin">
          <w:ffData>
            <w:name w:val="StdName"/>
            <w:enabled/>
            <w:calcOnExit w:val="0"/>
            <w:textInput>
              <w:default w:val="信息安全技术 信息技术产品供应链安全要求"/>
            </w:textInput>
          </w:ffData>
        </w:fldChar>
      </w:r>
      <w:bookmarkStart w:id="4" w:name="StdName"/>
      <w:r>
        <w:rPr>
          <w:rFonts w:ascii="Times New Roman"/>
        </w:rPr>
        <w:instrText xml:space="preserve"> FORMTEXT </w:instrText>
      </w:r>
      <w:r>
        <w:rPr>
          <w:rFonts w:ascii="Times New Roman"/>
        </w:rPr>
      </w:r>
      <w:r>
        <w:rPr>
          <w:rFonts w:ascii="Times New Roman"/>
        </w:rPr>
        <w:fldChar w:fldCharType="separate"/>
      </w:r>
      <w:r>
        <w:rPr>
          <w:rFonts w:ascii="Times New Roman"/>
        </w:rPr>
        <w:t>信息安全技术</w:t>
      </w:r>
    </w:p>
    <w:p w14:paraId="04D71CF1" w14:textId="77777777" w:rsidR="0089457A" w:rsidRDefault="00E302E6">
      <w:pPr>
        <w:pStyle w:val="affff7"/>
        <w:framePr w:wrap="around" w:x="1413" w:y="5913"/>
        <w:rPr>
          <w:rFonts w:ascii="Times New Roman"/>
        </w:rPr>
      </w:pPr>
      <w:r>
        <w:rPr>
          <w:rFonts w:ascii="Times New Roman"/>
        </w:rPr>
        <w:t>信息技术产品供应链安全要求</w:t>
      </w:r>
      <w:r>
        <w:rPr>
          <w:rFonts w:ascii="Times New Roman"/>
        </w:rPr>
        <w:fldChar w:fldCharType="end"/>
      </w:r>
      <w:bookmarkEnd w:id="4"/>
    </w:p>
    <w:p w14:paraId="4B7E08B7" w14:textId="77777777" w:rsidR="0089457A" w:rsidRDefault="00E302E6">
      <w:pPr>
        <w:pStyle w:val="affff8"/>
        <w:framePr w:wrap="around" w:x="1413" w:y="5913"/>
      </w:pPr>
      <w:r>
        <w:fldChar w:fldCharType="begin">
          <w:ffData>
            <w:name w:val="StdEnglishName"/>
            <w:enabled/>
            <w:calcOnExit w:val="0"/>
            <w:textInput>
              <w:default w:val="Information security technology－Guidelines for the information and communication technology supply chain risk management"/>
            </w:textInput>
          </w:ffData>
        </w:fldChar>
      </w:r>
      <w:bookmarkStart w:id="5" w:name="StdEnglishName"/>
      <w:r>
        <w:instrText xml:space="preserve"> FORMTEXT </w:instrText>
      </w:r>
      <w:r>
        <w:fldChar w:fldCharType="separate"/>
      </w:r>
      <w:r>
        <w:t>Information security technology</w:t>
      </w:r>
      <w:r>
        <w:t>－</w:t>
      </w:r>
      <w:r>
        <w:t>Security requirements for supply chain of information technology products</w:t>
      </w:r>
      <w:r>
        <w:fldChar w:fldCharType="end"/>
      </w:r>
      <w:bookmarkEnd w:id="5"/>
    </w:p>
    <w:p w14:paraId="3D21330A" w14:textId="77777777" w:rsidR="0089457A" w:rsidRDefault="0089457A">
      <w:pPr>
        <w:pStyle w:val="affff9"/>
        <w:framePr w:wrap="around" w:x="1413" w:y="5913"/>
        <w:rPr>
          <w:rFonts w:ascii="Times New Roman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89457A" w14:paraId="4960EFFA" w14:textId="77777777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FE950" w14:textId="77777777" w:rsidR="0089457A" w:rsidRDefault="00E302E6">
            <w:pPr>
              <w:pStyle w:val="affffa"/>
              <w:framePr w:wrap="around" w:x="1413" w:y="5913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1" allowOverlap="1" wp14:anchorId="4D08D07A" wp14:editId="6632A5DE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4281805</wp:posOffset>
                      </wp:positionV>
                      <wp:extent cx="1905000" cy="254000"/>
                      <wp:effectExtent l="0" t="0" r="0" b="0"/>
                      <wp:wrapNone/>
                      <wp:docPr id="7" name="RQ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Q" o:spid="_x0000_s1026" o:spt="1" style="position:absolute;left:0pt;margin-left:173.3pt;margin-top:337.15pt;height:20pt;width:150pt;z-index:-251657216;mso-width-relative:page;mso-height-relative:page;" fillcolor="#FFFFFF" filled="t" stroked="f" coordsize="21600,21600" o:gfxdata="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f1/fg1wAAAAsBAAAPAAAAAAAAAAEAIAAAADgAAABkcnMv&#10;ZG93bnJldi54bWxQSwECFAAUAAAACACHTuJAst8aC+4BAADSAwAADgAAAAAAAAABACAAAAA8AQAA&#10;ZHJzL2Uyb0RvYy54bWxQSwUGAAAAAAYABgBZAQAAnAUAAAAA&#10;">
                      <v:fill on="t" focussize="0,0"/>
                      <v:stroke on="f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01235C7" wp14:editId="15A5DE00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3964305</wp:posOffset>
                      </wp:positionV>
                      <wp:extent cx="1270000" cy="304800"/>
                      <wp:effectExtent l="0" t="0" r="6350" b="0"/>
                      <wp:wrapNone/>
                      <wp:docPr id="6" name="LB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LB" o:spid="_x0000_s1026" o:spt="1" style="position:absolute;left:0pt;margin-left:193.3pt;margin-top:312.15pt;height:24pt;width:100pt;z-index:-251658240;mso-width-relative:page;mso-height-relative:page;" fillcolor="#FFFFFF" filled="t" stroked="f" coordsize="21600,21600" o:gfxdata="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DcPkw1wAAAAsBAAAPAAAAAAAAAAEAIAAAADgAAABkcnMv&#10;ZG93bnJldi54bWxQSwECFAAUAAAACACHTuJAUcdyk+4BAADSAwAADgAAAAAAAAABACAAAAA8AQAA&#10;ZHJzL2Uyb0RvYy54bWxQSwUGAAAAAAYABgBZAQAAnAUAAAAA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bookmarkStart w:id="6" w:name="LB"/>
            <w:r>
              <w:rPr>
                <w:rFonts w:ascii="Times New Roman"/>
              </w:rPr>
              <w:fldChar w:fldCharType="begin">
                <w:ffData>
                  <w:name w:val="LB"/>
                  <w:enabled/>
                  <w:calcOnExit w:val="0"/>
                  <w:ddList>
                    <w:listEntry w:val="（征求意见稿）"/>
                    <w:listEntry w:val="(草案)"/>
                    <w:listEntry w:val="（报批稿）"/>
                    <w:listEntry w:val="（送审稿）"/>
                    <w:listEntry w:val="（工作组讨论稿）"/>
                    <w:listEntry w:val="文稿版次选择"/>
                    <w:listEntry w:val="（送审讨论稿）"/>
                  </w:ddList>
                </w:ffData>
              </w:fldChar>
            </w:r>
            <w:r>
              <w:rPr>
                <w:rFonts w:ascii="Times New Roman"/>
              </w:rPr>
              <w:instrText>FORMDROPDOWN</w:instrText>
            </w:r>
            <w:r w:rsidR="00D8066D">
              <w:rPr>
                <w:rFonts w:ascii="Times New Roman"/>
              </w:rPr>
            </w:r>
            <w:r w:rsidR="00D8066D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  <w:bookmarkEnd w:id="6"/>
          </w:p>
          <w:p w14:paraId="2096845F" w14:textId="77777777" w:rsidR="0089457A" w:rsidRDefault="0089457A">
            <w:pPr>
              <w:pStyle w:val="affffa"/>
              <w:framePr w:wrap="around" w:x="1413" w:y="5913"/>
              <w:rPr>
                <w:rFonts w:ascii="Times New Roman"/>
              </w:rPr>
            </w:pPr>
          </w:p>
        </w:tc>
      </w:tr>
      <w:tr w:rsidR="0089457A" w14:paraId="4C6877FC" w14:textId="77777777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31DE4" w14:textId="77777777" w:rsidR="0089457A" w:rsidRDefault="00E302E6">
            <w:pPr>
              <w:framePr w:w="9639" w:h="6917" w:hRule="exact" w:wrap="around" w:vAnchor="page" w:hAnchor="page" w:x="1413" w:y="5913" w:anchorLock="1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在提交反馈意见时，请将您知道的相关专利连同支持性文件一并附上。</w:t>
            </w:r>
          </w:p>
          <w:p w14:paraId="71FE8606" w14:textId="77777777" w:rsidR="0089457A" w:rsidRDefault="0089457A">
            <w:pPr>
              <w:pStyle w:val="affffb"/>
              <w:framePr w:wrap="around" w:x="1413" w:y="5913"/>
              <w:rPr>
                <w:rFonts w:ascii="Times New Roman"/>
              </w:rPr>
            </w:pPr>
          </w:p>
        </w:tc>
      </w:tr>
    </w:tbl>
    <w:bookmarkStart w:id="7" w:name="FY"/>
    <w:p w14:paraId="5ECFD649" w14:textId="77777777" w:rsidR="0089457A" w:rsidRDefault="00E302E6">
      <w:pPr>
        <w:pStyle w:val="afffffff3"/>
        <w:framePr w:wrap="around" w:hAnchor="page" w:x="1366" w:y="14116"/>
      </w:pPr>
      <w: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t>XXXX</w:t>
      </w:r>
      <w:r>
        <w:fldChar w:fldCharType="end"/>
      </w:r>
      <w:bookmarkEnd w:id="7"/>
      <w:r>
        <w:t>-</w:t>
      </w:r>
      <w:bookmarkStart w:id="8" w:name="FM"/>
      <w: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t>XX</w:t>
      </w:r>
      <w:r>
        <w:fldChar w:fldCharType="end"/>
      </w:r>
      <w:bookmarkEnd w:id="8"/>
      <w:r>
        <w:t>-</w:t>
      </w:r>
      <w:bookmarkStart w:id="9" w:name="FD"/>
      <w: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t>XX</w:t>
      </w:r>
      <w:r>
        <w:fldChar w:fldCharType="end"/>
      </w:r>
      <w:bookmarkEnd w:id="9"/>
      <w:r>
        <w:t>发布</w:t>
      </w:r>
    </w:p>
    <w:bookmarkStart w:id="10" w:name="SY"/>
    <w:p w14:paraId="665CA341" w14:textId="77777777" w:rsidR="0089457A" w:rsidRDefault="00E302E6">
      <w:pPr>
        <w:pStyle w:val="afffffff4"/>
        <w:framePr w:wrap="around" w:hAnchor="page" w:x="7247" w:y="14147"/>
      </w:pPr>
      <w: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t>XXXX</w:t>
      </w:r>
      <w:r>
        <w:fldChar w:fldCharType="end"/>
      </w:r>
      <w:bookmarkEnd w:id="10"/>
      <w:r>
        <w:t>-</w:t>
      </w:r>
      <w:bookmarkStart w:id="11" w:name="SM"/>
      <w: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t>XX</w:t>
      </w:r>
      <w:r>
        <w:fldChar w:fldCharType="end"/>
      </w:r>
      <w:bookmarkEnd w:id="11"/>
      <w:r>
        <w:t>-</w:t>
      </w:r>
      <w:bookmarkStart w:id="12" w:name="SD"/>
      <w: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t>XX</w:t>
      </w:r>
      <w:r>
        <w:fldChar w:fldCharType="end"/>
      </w:r>
      <w:bookmarkEnd w:id="12"/>
      <w:r>
        <w:t>实施</w:t>
      </w:r>
    </w:p>
    <w:p w14:paraId="0AEFF4AB" w14:textId="77777777" w:rsidR="0089457A" w:rsidRDefault="0089457A">
      <w:pPr>
        <w:pStyle w:val="affff4"/>
        <w:framePr w:wrap="around"/>
        <w:rPr>
          <w:rFonts w:ascii="Times New Roman"/>
        </w:rPr>
      </w:pPr>
    </w:p>
    <w:p w14:paraId="328A07DB" w14:textId="77777777" w:rsidR="0089457A" w:rsidRDefault="00E302E6">
      <w:pPr>
        <w:pStyle w:val="aff6"/>
        <w:rPr>
          <w:rFonts w:ascii="Times New Roman"/>
        </w:rPr>
        <w:sectPr w:rsidR="0089457A">
          <w:headerReference w:type="even" r:id="rId9"/>
          <w:headerReference w:type="default" r:id="rId10"/>
          <w:footerReference w:type="even" r:id="rId11"/>
          <w:pgSz w:w="11906" w:h="16838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7425D26" wp14:editId="67FC48A7">
                <wp:simplePos x="0" y="0"/>
                <wp:positionH relativeFrom="column">
                  <wp:posOffset>1164590</wp:posOffset>
                </wp:positionH>
                <wp:positionV relativeFrom="paragraph">
                  <wp:posOffset>8984615</wp:posOffset>
                </wp:positionV>
                <wp:extent cx="3686175" cy="619125"/>
                <wp:effectExtent l="5080" t="4445" r="4445" b="5080"/>
                <wp:wrapSquare wrapText="bothSides"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6175" cy="619125"/>
                          <a:chOff x="0" y="-14458"/>
                          <a:chExt cx="3686175" cy="704850"/>
                        </a:xfrm>
                      </wpg:grpSpPr>
                      <wps:wsp>
                        <wps:cNvPr id="1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4458"/>
                            <a:ext cx="296227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16E9C72F" w14:textId="77777777" w:rsidR="0089457A" w:rsidRDefault="00E302E6">
                              <w:pPr>
                                <w:pStyle w:val="afffd"/>
                                <w:adjustRightInd w:val="0"/>
                                <w:snapToGrid w:val="0"/>
                                <w:spacing w:line="400" w:lineRule="exact"/>
                                <w:rPr>
                                  <w:rFonts w:ascii="Times New Roman"/>
                                  <w:spacing w:val="0"/>
                                  <w:w w:val="1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int="eastAsia"/>
                                  <w:spacing w:val="0"/>
                                  <w:w w:val="100"/>
                                  <w:sz w:val="36"/>
                                  <w:szCs w:val="36"/>
                                </w:rPr>
                                <w:t>国家</w:t>
                              </w:r>
                              <w:r>
                                <w:rPr>
                                  <w:rFonts w:ascii="Times New Roman"/>
                                  <w:spacing w:val="0"/>
                                  <w:w w:val="100"/>
                                  <w:sz w:val="36"/>
                                  <w:szCs w:val="36"/>
                                </w:rPr>
                                <w:t>市场监督管理总局</w:t>
                              </w:r>
                            </w:p>
                            <w:p w14:paraId="218B06B4" w14:textId="77777777" w:rsidR="0089457A" w:rsidRDefault="00E302E6">
                              <w:pPr>
                                <w:pStyle w:val="afffd"/>
                                <w:adjustRightInd w:val="0"/>
                                <w:snapToGrid w:val="0"/>
                                <w:spacing w:line="400" w:lineRule="exact"/>
                                <w:rPr>
                                  <w:rFonts w:ascii="Times New Roman"/>
                                  <w:spacing w:val="0"/>
                                  <w:w w:val="1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0"/>
                                  <w:w w:val="100"/>
                                  <w:sz w:val="36"/>
                                  <w:szCs w:val="36"/>
                                </w:rPr>
                                <w:t>国家标准化管理委员会</w:t>
                              </w:r>
                            </w:p>
                            <w:p w14:paraId="6D8CFCCE" w14:textId="77777777" w:rsidR="0089457A" w:rsidRDefault="0089457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0" y="133643"/>
                            <a:ext cx="7334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1B3DABBA" w14:textId="77777777" w:rsidR="0089457A" w:rsidRDefault="00E302E6">
                              <w:pPr>
                                <w:pStyle w:val="afffd"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黑体" w:eastAsia="黑体" w:hAnsi="黑体"/>
                                  <w:b w:val="0"/>
                                  <w:color w:val="000000"/>
                                  <w:spacing w:val="0"/>
                                  <w:w w:val="1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b w:val="0"/>
                                  <w:spacing w:val="0"/>
                                  <w:w w:val="100"/>
                                  <w:sz w:val="28"/>
                                  <w:szCs w:val="28"/>
                                </w:rPr>
                                <w:t>发 布</w:t>
                              </w:r>
                            </w:p>
                            <w:p w14:paraId="27F1BDA9" w14:textId="77777777" w:rsidR="0089457A" w:rsidRDefault="0089457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425D26" id="组合 13" o:spid="_x0000_s1026" style="position:absolute;left:0;text-align:left;margin-left:91.7pt;margin-top:707.45pt;width:290.25pt;height:48.75pt;z-index:251665408" coordorigin=",-144" coordsize="36861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top:-144;width:29622;height:7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" strokecolor="window">
                  <v:textbox>
                    <w:txbxContent>
                      <w:p w14:paraId="16E9C72F" w14:textId="77777777" w:rsidR="0089457A" w:rsidRDefault="00E302E6">
                        <w:pPr>
                          <w:pStyle w:val="afffd"/>
                          <w:adjustRightInd w:val="0"/>
                          <w:snapToGrid w:val="0"/>
                          <w:spacing w:line="400" w:lineRule="exact"/>
                          <w:rPr>
                            <w:rFonts w:ascii="Times New Roman"/>
                            <w:spacing w:val="0"/>
                            <w:w w:val="1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int="eastAsia"/>
                            <w:spacing w:val="0"/>
                            <w:w w:val="100"/>
                            <w:sz w:val="36"/>
                            <w:szCs w:val="36"/>
                          </w:rPr>
                          <w:t>国家</w:t>
                        </w:r>
                        <w:r>
                          <w:rPr>
                            <w:rFonts w:ascii="Times New Roman"/>
                            <w:spacing w:val="0"/>
                            <w:w w:val="100"/>
                            <w:sz w:val="36"/>
                            <w:szCs w:val="36"/>
                          </w:rPr>
                          <w:t>市场监督管理总局</w:t>
                        </w:r>
                      </w:p>
                      <w:p w14:paraId="218B06B4" w14:textId="77777777" w:rsidR="0089457A" w:rsidRDefault="00E302E6">
                        <w:pPr>
                          <w:pStyle w:val="afffd"/>
                          <w:adjustRightInd w:val="0"/>
                          <w:snapToGrid w:val="0"/>
                          <w:spacing w:line="400" w:lineRule="exact"/>
                          <w:rPr>
                            <w:rFonts w:ascii="Times New Roman"/>
                            <w:spacing w:val="0"/>
                            <w:w w:val="1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/>
                            <w:spacing w:val="0"/>
                            <w:w w:val="100"/>
                            <w:sz w:val="36"/>
                            <w:szCs w:val="36"/>
                          </w:rPr>
                          <w:t>国家标准化管理委员会</w:t>
                        </w:r>
                      </w:p>
                      <w:p w14:paraId="6D8CFCCE" w14:textId="77777777" w:rsidR="0089457A" w:rsidRDefault="0089457A"/>
                    </w:txbxContent>
                  </v:textbox>
                </v:shape>
                <v:shape id="文本框 2" o:spid="_x0000_s1028" type="#_x0000_t202" style="position:absolute;left:29527;top:1336;width:733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" strokecolor="window">
                  <v:textbox>
                    <w:txbxContent>
                      <w:p w14:paraId="1B3DABBA" w14:textId="77777777" w:rsidR="0089457A" w:rsidRDefault="00E302E6">
                        <w:pPr>
                          <w:pStyle w:val="afffd"/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黑体" w:eastAsia="黑体" w:hAnsi="黑体"/>
                            <w:b w:val="0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 w:val="0"/>
                            <w:spacing w:val="0"/>
                            <w:w w:val="100"/>
                            <w:sz w:val="28"/>
                            <w:szCs w:val="28"/>
                          </w:rPr>
                          <w:t>发</w:t>
                        </w:r>
                        <w:r>
                          <w:rPr>
                            <w:rFonts w:ascii="黑体" w:eastAsia="黑体" w:hAnsi="黑体" w:hint="eastAsia"/>
                            <w:b w:val="0"/>
                            <w:spacing w:val="0"/>
                            <w:w w:val="1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黑体" w:eastAsia="黑体" w:hAnsi="黑体" w:hint="eastAsia"/>
                            <w:b w:val="0"/>
                            <w:spacing w:val="0"/>
                            <w:w w:val="100"/>
                            <w:sz w:val="28"/>
                            <w:szCs w:val="28"/>
                          </w:rPr>
                          <w:t>布</w:t>
                        </w:r>
                      </w:p>
                      <w:p w14:paraId="27F1BDA9" w14:textId="77777777" w:rsidR="0089457A" w:rsidRDefault="0089457A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C244E" wp14:editId="3989A4EB">
                <wp:simplePos x="0" y="0"/>
                <wp:positionH relativeFrom="margin">
                  <wp:posOffset>62230</wp:posOffset>
                </wp:positionH>
                <wp:positionV relativeFrom="paragraph">
                  <wp:posOffset>8936355</wp:posOffset>
                </wp:positionV>
                <wp:extent cx="6153150" cy="20955"/>
                <wp:effectExtent l="0" t="0" r="19050" b="36195"/>
                <wp:wrapSquare wrapText="bothSides"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209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4.9pt;margin-top:703.65pt;height:1.65pt;width:484.5pt;mso-position-horizontal-relative:margin;mso-wrap-distance-bottom:0pt;mso-wrap-distance-left:9pt;mso-wrap-distance-right:9pt;mso-wrap-distance-top:0pt;z-index:251660288;mso-width-relative:page;mso-height-relative:page;" filled="f" stroked="t" coordsize="21600,21600" o:gfxdata="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DtA7++2QAA&#10;AAsBAAAPAAAAAAAAAAEAIAAAADgAAABkcnMvZG93bnJldi54bWxQSwECFAAUAAAACACHTuJAC7Ea&#10;mc4BAABhAwAADgAAAAAAAAABACAAAAA+AQAAZHJzL2Uyb0RvYy54bWxQSwUGAAAAAAYABgBZAQAA&#10;fgUAAAAA&#10;">
                <v:fill on="f" focussize="0,0"/>
                <v:stroke weight="1pt" color="#08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88AA61" wp14:editId="45FD315E">
                <wp:simplePos x="0" y="0"/>
                <wp:positionH relativeFrom="column">
                  <wp:posOffset>-635</wp:posOffset>
                </wp:positionH>
                <wp:positionV relativeFrom="paragraph">
                  <wp:posOffset>2339340</wp:posOffset>
                </wp:positionV>
                <wp:extent cx="6120130" cy="0"/>
                <wp:effectExtent l="0" t="0" r="33020" b="1905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1" o:spid="_x0000_s1026" o:spt="20" style="position:absolute;left:0pt;margin-left:-0.05pt;margin-top:184.2pt;height:0pt;width:481.9pt;z-index:251657216;mso-width-relative:page;mso-height-relative:page;" filled="f" stroked="t" coordsize="21600,21600" o:gfxdata="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AXW8AjXAAAACQEAAA8AAAAAAAAAAQAgAAAAOAAAAGRycy9kb3ducmV2&#10;LnhtbFBLAQIUABQAAAAIAIdO4kDjb+JfrgEAAFIDAAAOAAAAAAAAAAEAIAAAADw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bookmarkStart w:id="13" w:name="BZ" w:displacedByCustomXml="next"/>
    <w:bookmarkEnd w:id="13" w:displacedByCustomXml="next"/>
    <w:bookmarkStart w:id="14" w:name="_Toc40042718" w:displacedByCustomXml="next"/>
    <w:bookmarkStart w:id="15" w:name="_Toc12027534" w:displacedByCustomXml="next"/>
    <w:bookmarkStart w:id="16" w:name="_Toc11176299" w:displacedByCustomXml="next"/>
    <w:bookmarkStart w:id="17" w:name="_Toc11159960" w:displacedByCustomXml="next"/>
    <w:bookmarkStart w:id="18" w:name="_Toc409700850" w:displacedByCustomXml="next"/>
    <w:bookmarkStart w:id="19" w:name="_Toc487118025" w:displacedByCustomXml="next"/>
    <w:bookmarkStart w:id="20" w:name="_Toc404009425" w:displacedByCustomXml="next"/>
    <w:bookmarkStart w:id="21" w:name="_Toc408936932" w:displacedByCustomXml="next"/>
    <w:bookmarkStart w:id="22" w:name="_Toc482712474" w:displacedByCustomXml="next"/>
    <w:bookmarkStart w:id="23" w:name="_Toc478722396" w:displacedByCustomXml="next"/>
    <w:bookmarkStart w:id="24" w:name="_Toc481012164" w:displacedByCustomXml="next"/>
    <w:bookmarkStart w:id="25" w:name="_Toc364345325" w:displacedByCustomXml="next"/>
    <w:bookmarkStart w:id="26" w:name="_Toc364432785" w:displacedByCustomXml="next"/>
    <w:bookmarkStart w:id="27" w:name="_Toc301790170" w:displacedByCustomXml="next"/>
    <w:bookmarkStart w:id="28" w:name="_Toc364339445" w:displacedByCustomXml="next"/>
    <w:bookmarkStart w:id="29" w:name="_Toc366593766" w:displacedByCustomXml="next"/>
    <w:bookmarkStart w:id="30" w:name="_Toc312015266" w:displacedByCustomXml="next"/>
    <w:bookmarkStart w:id="31" w:name="_Toc366593709" w:displacedByCustomXml="next"/>
    <w:sdt>
      <w:sdtPr>
        <w:rPr>
          <w:rFonts w:ascii="Times New Roman"/>
          <w:lang w:val="zh-CN"/>
        </w:rPr>
        <w:id w:val="24772657"/>
      </w:sdtPr>
      <w:sdtEndPr>
        <w:rPr>
          <w:b/>
          <w:bCs/>
        </w:rPr>
      </w:sdtEndPr>
      <w:sdtContent>
        <w:p w14:paraId="745C3E30" w14:textId="77777777" w:rsidR="0089457A" w:rsidRDefault="00E302E6">
          <w:pPr>
            <w:pStyle w:val="TOC1"/>
            <w:spacing w:before="78" w:after="78"/>
            <w:jc w:val="center"/>
            <w:rPr>
              <w:rFonts w:ascii="Times New Roman" w:eastAsia="黑体"/>
              <w:b/>
              <w:bCs/>
              <w:sz w:val="28"/>
              <w:szCs w:val="28"/>
            </w:rPr>
          </w:pPr>
          <w:r>
            <w:rPr>
              <w:rFonts w:ascii="Times New Roman" w:eastAsia="黑体"/>
              <w:b/>
              <w:bCs/>
              <w:sz w:val="28"/>
              <w:szCs w:val="28"/>
            </w:rPr>
            <w:t>目</w:t>
          </w:r>
          <w:r>
            <w:rPr>
              <w:rFonts w:ascii="Times New Roman" w:eastAsia="黑体"/>
              <w:b/>
              <w:bCs/>
              <w:sz w:val="28"/>
              <w:szCs w:val="28"/>
            </w:rPr>
            <w:t> </w:t>
          </w:r>
          <w:r>
            <w:rPr>
              <w:rFonts w:ascii="Times New Roman" w:eastAsia="黑体"/>
              <w:b/>
              <w:bCs/>
              <w:sz w:val="28"/>
              <w:szCs w:val="28"/>
            </w:rPr>
            <w:t>次</w:t>
          </w:r>
          <w:bookmarkEnd w:id="17"/>
          <w:bookmarkEnd w:id="16"/>
          <w:bookmarkEnd w:id="15"/>
          <w:bookmarkEnd w:id="14"/>
        </w:p>
        <w:p w14:paraId="0B6A6ABD" w14:textId="0511BCD7" w:rsidR="00CF33AB" w:rsidRDefault="00E302E6">
          <w:pPr>
            <w:pStyle w:val="TOC1"/>
            <w:spacing w:before="78" w:after="78"/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rPr>
              <w:rFonts w:ascii="Times New Roman" w:eastAsia="黑体"/>
              <w:kern w:val="0"/>
              <w:sz w:val="32"/>
              <w:szCs w:val="20"/>
            </w:rPr>
            <w:fldChar w:fldCharType="begin"/>
          </w:r>
          <w:r>
            <w:rPr>
              <w:rFonts w:ascii="Times New Roman"/>
            </w:rPr>
            <w:instrText xml:space="preserve"> TOC \o "1-3" \h \z \u </w:instrText>
          </w:r>
          <w:r>
            <w:rPr>
              <w:rFonts w:ascii="Times New Roman" w:eastAsia="黑体"/>
              <w:kern w:val="0"/>
              <w:sz w:val="32"/>
              <w:szCs w:val="20"/>
            </w:rPr>
            <w:fldChar w:fldCharType="separate"/>
          </w:r>
          <w:hyperlink w:anchor="_Toc46038966" w:history="1">
            <w:r w:rsidR="00CF33AB" w:rsidRPr="0081486C">
              <w:rPr>
                <w:rStyle w:val="affb"/>
                <w:rFonts w:ascii="Times New Roman"/>
                <w:noProof/>
              </w:rPr>
              <w:t>前</w:t>
            </w:r>
            <w:r w:rsidR="00CF33AB" w:rsidRPr="0081486C">
              <w:rPr>
                <w:rStyle w:val="affb"/>
                <w:rFonts w:ascii="Times New Roman"/>
                <w:noProof/>
              </w:rPr>
              <w:t>  </w:t>
            </w:r>
            <w:r w:rsidR="00CF33AB" w:rsidRPr="0081486C">
              <w:rPr>
                <w:rStyle w:val="affb"/>
                <w:rFonts w:ascii="Times New Roman"/>
                <w:noProof/>
              </w:rPr>
              <w:t>言</w:t>
            </w:r>
            <w:r w:rsidR="00CF33AB">
              <w:rPr>
                <w:noProof/>
                <w:webHidden/>
              </w:rPr>
              <w:tab/>
            </w:r>
            <w:r w:rsidR="00CF33AB">
              <w:rPr>
                <w:noProof/>
                <w:webHidden/>
              </w:rPr>
              <w:fldChar w:fldCharType="begin"/>
            </w:r>
            <w:r w:rsidR="00CF33AB">
              <w:rPr>
                <w:noProof/>
                <w:webHidden/>
              </w:rPr>
              <w:instrText xml:space="preserve"> PAGEREF _Toc46038966 \h </w:instrText>
            </w:r>
            <w:r w:rsidR="00CF33AB">
              <w:rPr>
                <w:noProof/>
                <w:webHidden/>
              </w:rPr>
            </w:r>
            <w:r w:rsidR="00CF33AB">
              <w:rPr>
                <w:noProof/>
                <w:webHidden/>
              </w:rPr>
              <w:fldChar w:fldCharType="separate"/>
            </w:r>
            <w:r w:rsidR="00CF33AB">
              <w:rPr>
                <w:noProof/>
                <w:webHidden/>
              </w:rPr>
              <w:t>III</w:t>
            </w:r>
            <w:r w:rsidR="00CF33AB">
              <w:rPr>
                <w:noProof/>
                <w:webHidden/>
              </w:rPr>
              <w:fldChar w:fldCharType="end"/>
            </w:r>
          </w:hyperlink>
        </w:p>
        <w:p w14:paraId="0C8D7F86" w14:textId="19E571BC" w:rsidR="00CF33AB" w:rsidRDefault="00D8066D">
          <w:pPr>
            <w:pStyle w:val="TOC1"/>
            <w:spacing w:before="78" w:after="78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038967" w:history="1">
            <w:r w:rsidR="00CF33AB" w:rsidRPr="0081486C">
              <w:rPr>
                <w:rStyle w:val="affb"/>
                <w:noProof/>
              </w:rPr>
              <w:t>1</w:t>
            </w:r>
            <w:r w:rsidR="00CF33AB" w:rsidRPr="0081486C">
              <w:rPr>
                <w:rStyle w:val="affb"/>
                <w:rFonts w:ascii="Times New Roman"/>
                <w:noProof/>
              </w:rPr>
              <w:t xml:space="preserve"> </w:t>
            </w:r>
            <w:r w:rsidR="00CF33AB" w:rsidRPr="0081486C">
              <w:rPr>
                <w:rStyle w:val="affb"/>
                <w:rFonts w:ascii="Times New Roman"/>
                <w:noProof/>
              </w:rPr>
              <w:t>范围</w:t>
            </w:r>
            <w:r w:rsidR="00CF33AB">
              <w:rPr>
                <w:noProof/>
                <w:webHidden/>
              </w:rPr>
              <w:tab/>
            </w:r>
            <w:r w:rsidR="00CF33AB">
              <w:rPr>
                <w:noProof/>
                <w:webHidden/>
              </w:rPr>
              <w:fldChar w:fldCharType="begin"/>
            </w:r>
            <w:r w:rsidR="00CF33AB">
              <w:rPr>
                <w:noProof/>
                <w:webHidden/>
              </w:rPr>
              <w:instrText xml:space="preserve"> PAGEREF _Toc46038967 \h </w:instrText>
            </w:r>
            <w:r w:rsidR="00CF33AB">
              <w:rPr>
                <w:noProof/>
                <w:webHidden/>
              </w:rPr>
            </w:r>
            <w:r w:rsidR="00CF33AB">
              <w:rPr>
                <w:noProof/>
                <w:webHidden/>
              </w:rPr>
              <w:fldChar w:fldCharType="separate"/>
            </w:r>
            <w:r w:rsidR="00CF33AB">
              <w:rPr>
                <w:noProof/>
                <w:webHidden/>
              </w:rPr>
              <w:t>1</w:t>
            </w:r>
            <w:r w:rsidR="00CF33AB">
              <w:rPr>
                <w:noProof/>
                <w:webHidden/>
              </w:rPr>
              <w:fldChar w:fldCharType="end"/>
            </w:r>
          </w:hyperlink>
        </w:p>
        <w:p w14:paraId="2B61E743" w14:textId="1B4B16F9" w:rsidR="00CF33AB" w:rsidRDefault="00D8066D">
          <w:pPr>
            <w:pStyle w:val="TOC1"/>
            <w:spacing w:before="78" w:after="78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038968" w:history="1">
            <w:r w:rsidR="00CF33AB" w:rsidRPr="0081486C">
              <w:rPr>
                <w:rStyle w:val="affb"/>
                <w:noProof/>
              </w:rPr>
              <w:t>2</w:t>
            </w:r>
            <w:r w:rsidR="00CF33AB" w:rsidRPr="0081486C">
              <w:rPr>
                <w:rStyle w:val="affb"/>
                <w:rFonts w:ascii="Times New Roman"/>
                <w:noProof/>
              </w:rPr>
              <w:t xml:space="preserve"> </w:t>
            </w:r>
            <w:r w:rsidR="00CF33AB" w:rsidRPr="0081486C">
              <w:rPr>
                <w:rStyle w:val="affb"/>
                <w:rFonts w:ascii="Times New Roman"/>
                <w:noProof/>
              </w:rPr>
              <w:t>规范性引用文件</w:t>
            </w:r>
            <w:r w:rsidR="00CF33AB">
              <w:rPr>
                <w:noProof/>
                <w:webHidden/>
              </w:rPr>
              <w:tab/>
            </w:r>
            <w:r w:rsidR="00CF33AB">
              <w:rPr>
                <w:noProof/>
                <w:webHidden/>
              </w:rPr>
              <w:fldChar w:fldCharType="begin"/>
            </w:r>
            <w:r w:rsidR="00CF33AB">
              <w:rPr>
                <w:noProof/>
                <w:webHidden/>
              </w:rPr>
              <w:instrText xml:space="preserve"> PAGEREF _Toc46038968 \h </w:instrText>
            </w:r>
            <w:r w:rsidR="00CF33AB">
              <w:rPr>
                <w:noProof/>
                <w:webHidden/>
              </w:rPr>
            </w:r>
            <w:r w:rsidR="00CF33AB">
              <w:rPr>
                <w:noProof/>
                <w:webHidden/>
              </w:rPr>
              <w:fldChar w:fldCharType="separate"/>
            </w:r>
            <w:r w:rsidR="00CF33AB">
              <w:rPr>
                <w:noProof/>
                <w:webHidden/>
              </w:rPr>
              <w:t>1</w:t>
            </w:r>
            <w:r w:rsidR="00CF33AB">
              <w:rPr>
                <w:noProof/>
                <w:webHidden/>
              </w:rPr>
              <w:fldChar w:fldCharType="end"/>
            </w:r>
          </w:hyperlink>
        </w:p>
        <w:p w14:paraId="65F1B5ED" w14:textId="554241A6" w:rsidR="00CF33AB" w:rsidRDefault="00D8066D">
          <w:pPr>
            <w:pStyle w:val="TOC1"/>
            <w:spacing w:before="78" w:after="78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038969" w:history="1">
            <w:r w:rsidR="00CF33AB" w:rsidRPr="0081486C">
              <w:rPr>
                <w:rStyle w:val="affb"/>
                <w:noProof/>
              </w:rPr>
              <w:t>3</w:t>
            </w:r>
            <w:r w:rsidR="00CF33AB" w:rsidRPr="0081486C">
              <w:rPr>
                <w:rStyle w:val="affb"/>
                <w:rFonts w:ascii="Times New Roman"/>
                <w:noProof/>
              </w:rPr>
              <w:t xml:space="preserve"> </w:t>
            </w:r>
            <w:r w:rsidR="00CF33AB" w:rsidRPr="0081486C">
              <w:rPr>
                <w:rStyle w:val="affb"/>
                <w:rFonts w:ascii="Times New Roman"/>
                <w:noProof/>
              </w:rPr>
              <w:t>术语和定义</w:t>
            </w:r>
            <w:r w:rsidR="00CF33AB">
              <w:rPr>
                <w:noProof/>
                <w:webHidden/>
              </w:rPr>
              <w:tab/>
            </w:r>
            <w:r w:rsidR="00CF33AB">
              <w:rPr>
                <w:noProof/>
                <w:webHidden/>
              </w:rPr>
              <w:fldChar w:fldCharType="begin"/>
            </w:r>
            <w:r w:rsidR="00CF33AB">
              <w:rPr>
                <w:noProof/>
                <w:webHidden/>
              </w:rPr>
              <w:instrText xml:space="preserve"> PAGEREF _Toc46038969 \h </w:instrText>
            </w:r>
            <w:r w:rsidR="00CF33AB">
              <w:rPr>
                <w:noProof/>
                <w:webHidden/>
              </w:rPr>
            </w:r>
            <w:r w:rsidR="00CF33AB">
              <w:rPr>
                <w:noProof/>
                <w:webHidden/>
              </w:rPr>
              <w:fldChar w:fldCharType="separate"/>
            </w:r>
            <w:r w:rsidR="00CF33AB">
              <w:rPr>
                <w:noProof/>
                <w:webHidden/>
              </w:rPr>
              <w:t>1</w:t>
            </w:r>
            <w:r w:rsidR="00CF33AB">
              <w:rPr>
                <w:noProof/>
                <w:webHidden/>
              </w:rPr>
              <w:fldChar w:fldCharType="end"/>
            </w:r>
          </w:hyperlink>
        </w:p>
        <w:p w14:paraId="5D5AAFAF" w14:textId="7AEBF0C8" w:rsidR="00CF33AB" w:rsidRDefault="00D8066D">
          <w:pPr>
            <w:pStyle w:val="TOC1"/>
            <w:spacing w:before="78" w:after="78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038975" w:history="1">
            <w:r w:rsidR="00CF33AB" w:rsidRPr="0081486C">
              <w:rPr>
                <w:rStyle w:val="affb"/>
                <w:noProof/>
              </w:rPr>
              <w:t>4</w:t>
            </w:r>
            <w:r w:rsidR="00CF33AB" w:rsidRPr="0081486C">
              <w:rPr>
                <w:rStyle w:val="affb"/>
                <w:rFonts w:ascii="Times New Roman"/>
                <w:noProof/>
              </w:rPr>
              <w:t xml:space="preserve"> </w:t>
            </w:r>
            <w:r w:rsidR="00CF33AB" w:rsidRPr="0081486C">
              <w:rPr>
                <w:rStyle w:val="affb"/>
                <w:rFonts w:ascii="Times New Roman"/>
                <w:noProof/>
              </w:rPr>
              <w:t>基本安全要求</w:t>
            </w:r>
            <w:r w:rsidR="00CF33AB">
              <w:rPr>
                <w:noProof/>
                <w:webHidden/>
              </w:rPr>
              <w:tab/>
            </w:r>
            <w:r w:rsidR="00CF33AB">
              <w:rPr>
                <w:noProof/>
                <w:webHidden/>
              </w:rPr>
              <w:fldChar w:fldCharType="begin"/>
            </w:r>
            <w:r w:rsidR="00CF33AB">
              <w:rPr>
                <w:noProof/>
                <w:webHidden/>
              </w:rPr>
              <w:instrText xml:space="preserve"> PAGEREF _Toc46038975 \h </w:instrText>
            </w:r>
            <w:r w:rsidR="00CF33AB">
              <w:rPr>
                <w:noProof/>
                <w:webHidden/>
              </w:rPr>
            </w:r>
            <w:r w:rsidR="00CF33AB">
              <w:rPr>
                <w:noProof/>
                <w:webHidden/>
              </w:rPr>
              <w:fldChar w:fldCharType="separate"/>
            </w:r>
            <w:r w:rsidR="00CF33AB">
              <w:rPr>
                <w:noProof/>
                <w:webHidden/>
              </w:rPr>
              <w:t>2</w:t>
            </w:r>
            <w:r w:rsidR="00CF33AB">
              <w:rPr>
                <w:noProof/>
                <w:webHidden/>
              </w:rPr>
              <w:fldChar w:fldCharType="end"/>
            </w:r>
          </w:hyperlink>
        </w:p>
        <w:p w14:paraId="7B12BB18" w14:textId="60F28B37" w:rsidR="00CF33AB" w:rsidRPr="00CF33AB" w:rsidRDefault="00D8066D" w:rsidP="00CF33AB">
          <w:pPr>
            <w:pStyle w:val="TOC2"/>
            <w:ind w:firstLineChars="100" w:firstLine="210"/>
            <w:rPr>
              <w:rFonts w:asciiTheme="minorEastAsia" w:eastAsiaTheme="minorEastAsia" w:hAnsiTheme="minorEastAsia" w:cstheme="minorBidi"/>
              <w:noProof/>
              <w:szCs w:val="22"/>
            </w:rPr>
          </w:pPr>
          <w:hyperlink w:anchor="_Toc46038976" w:history="1">
            <w:r w:rsidR="00CF33AB" w:rsidRPr="00CF33AB">
              <w:rPr>
                <w:rStyle w:val="affb"/>
                <w:rFonts w:asciiTheme="minorEastAsia" w:eastAsiaTheme="minorEastAsia" w:hAnsiTheme="minorEastAsia"/>
                <w:noProof/>
                <w:kern w:val="0"/>
                <w:lang w:bidi="ar"/>
              </w:rPr>
              <w:t>4.1 供应方安全要求</w:t>
            </w:r>
            <w:r w:rsidR="00CF33AB" w:rsidRPr="00CF33AB">
              <w:rPr>
                <w:rFonts w:asciiTheme="minorEastAsia" w:eastAsiaTheme="minorEastAsia" w:hAnsiTheme="minorEastAsia"/>
                <w:noProof/>
                <w:webHidden/>
              </w:rPr>
              <w:tab/>
            </w:r>
            <w:r w:rsidR="00CF33AB" w:rsidRPr="00CF33AB">
              <w:rPr>
                <w:rFonts w:asciiTheme="minorEastAsia" w:eastAsiaTheme="minorEastAsia" w:hAnsiTheme="minorEastAsia"/>
                <w:noProof/>
                <w:webHidden/>
              </w:rPr>
              <w:fldChar w:fldCharType="begin"/>
            </w:r>
            <w:r w:rsidR="00CF33AB" w:rsidRPr="00CF33AB">
              <w:rPr>
                <w:rFonts w:asciiTheme="minorEastAsia" w:eastAsiaTheme="minorEastAsia" w:hAnsiTheme="minorEastAsia"/>
                <w:noProof/>
                <w:webHidden/>
              </w:rPr>
              <w:instrText xml:space="preserve"> PAGEREF _Toc46038976 \h </w:instrText>
            </w:r>
            <w:r w:rsidR="00CF33AB" w:rsidRPr="00CF33AB">
              <w:rPr>
                <w:rFonts w:asciiTheme="minorEastAsia" w:eastAsiaTheme="minorEastAsia" w:hAnsiTheme="minorEastAsia"/>
                <w:noProof/>
                <w:webHidden/>
              </w:rPr>
            </w:r>
            <w:r w:rsidR="00CF33AB" w:rsidRPr="00CF33AB">
              <w:rPr>
                <w:rFonts w:asciiTheme="minorEastAsia" w:eastAsiaTheme="minorEastAsia" w:hAnsiTheme="minorEastAsia"/>
                <w:noProof/>
                <w:webHidden/>
              </w:rPr>
              <w:fldChar w:fldCharType="separate"/>
            </w:r>
            <w:r w:rsidR="00CF33AB" w:rsidRPr="00CF33AB">
              <w:rPr>
                <w:rFonts w:asciiTheme="minorEastAsia" w:eastAsiaTheme="minorEastAsia" w:hAnsiTheme="minorEastAsia"/>
                <w:noProof/>
                <w:webHidden/>
              </w:rPr>
              <w:t>2</w:t>
            </w:r>
            <w:r w:rsidR="00CF33AB" w:rsidRPr="00CF33AB">
              <w:rPr>
                <w:rFonts w:asciiTheme="minorEastAsia" w:eastAsiaTheme="minorEastAsia" w:hAnsiTheme="minorEastAsia"/>
                <w:noProof/>
                <w:webHidden/>
              </w:rPr>
              <w:fldChar w:fldCharType="end"/>
            </w:r>
          </w:hyperlink>
        </w:p>
        <w:p w14:paraId="18A0757E" w14:textId="3D9B1C86" w:rsidR="00CF33AB" w:rsidRPr="00CF33AB" w:rsidRDefault="00D8066D" w:rsidP="00CF33AB">
          <w:pPr>
            <w:pStyle w:val="TOC2"/>
            <w:ind w:firstLineChars="100" w:firstLine="210"/>
            <w:rPr>
              <w:rFonts w:asciiTheme="minorEastAsia" w:eastAsiaTheme="minorEastAsia" w:hAnsiTheme="minorEastAsia" w:cstheme="minorBidi"/>
              <w:noProof/>
              <w:szCs w:val="22"/>
            </w:rPr>
          </w:pPr>
          <w:hyperlink w:anchor="_Toc46038977" w:history="1">
            <w:r w:rsidR="00CF33AB" w:rsidRPr="00CF33AB">
              <w:rPr>
                <w:rStyle w:val="affb"/>
                <w:rFonts w:asciiTheme="minorEastAsia" w:eastAsiaTheme="minorEastAsia" w:hAnsiTheme="minorEastAsia"/>
                <w:noProof/>
                <w:kern w:val="0"/>
                <w:lang w:bidi="ar"/>
              </w:rPr>
              <w:t>4.2 需求方安全要求</w:t>
            </w:r>
            <w:r w:rsidR="00CF33AB" w:rsidRPr="00CF33AB">
              <w:rPr>
                <w:rFonts w:asciiTheme="minorEastAsia" w:eastAsiaTheme="minorEastAsia" w:hAnsiTheme="minorEastAsia"/>
                <w:noProof/>
                <w:webHidden/>
              </w:rPr>
              <w:tab/>
            </w:r>
            <w:r w:rsidR="00CF33AB" w:rsidRPr="00CF33AB">
              <w:rPr>
                <w:rFonts w:asciiTheme="minorEastAsia" w:eastAsiaTheme="minorEastAsia" w:hAnsiTheme="minorEastAsia"/>
                <w:noProof/>
                <w:webHidden/>
              </w:rPr>
              <w:fldChar w:fldCharType="begin"/>
            </w:r>
            <w:r w:rsidR="00CF33AB" w:rsidRPr="00CF33AB">
              <w:rPr>
                <w:rFonts w:asciiTheme="minorEastAsia" w:eastAsiaTheme="minorEastAsia" w:hAnsiTheme="minorEastAsia"/>
                <w:noProof/>
                <w:webHidden/>
              </w:rPr>
              <w:instrText xml:space="preserve"> PAGEREF _Toc46038977 \h </w:instrText>
            </w:r>
            <w:r w:rsidR="00CF33AB" w:rsidRPr="00CF33AB">
              <w:rPr>
                <w:rFonts w:asciiTheme="minorEastAsia" w:eastAsiaTheme="minorEastAsia" w:hAnsiTheme="minorEastAsia"/>
                <w:noProof/>
                <w:webHidden/>
              </w:rPr>
            </w:r>
            <w:r w:rsidR="00CF33AB" w:rsidRPr="00CF33AB">
              <w:rPr>
                <w:rFonts w:asciiTheme="minorEastAsia" w:eastAsiaTheme="minorEastAsia" w:hAnsiTheme="minorEastAsia"/>
                <w:noProof/>
                <w:webHidden/>
              </w:rPr>
              <w:fldChar w:fldCharType="separate"/>
            </w:r>
            <w:r w:rsidR="00CF33AB" w:rsidRPr="00CF33AB">
              <w:rPr>
                <w:rFonts w:asciiTheme="minorEastAsia" w:eastAsiaTheme="minorEastAsia" w:hAnsiTheme="minorEastAsia"/>
                <w:noProof/>
                <w:webHidden/>
              </w:rPr>
              <w:t>2</w:t>
            </w:r>
            <w:r w:rsidR="00CF33AB" w:rsidRPr="00CF33AB">
              <w:rPr>
                <w:rFonts w:asciiTheme="minorEastAsia" w:eastAsiaTheme="minorEastAsia" w:hAnsiTheme="minorEastAsia"/>
                <w:noProof/>
                <w:webHidden/>
              </w:rPr>
              <w:fldChar w:fldCharType="end"/>
            </w:r>
          </w:hyperlink>
        </w:p>
        <w:p w14:paraId="5EC81A4B" w14:textId="532D5ABE" w:rsidR="00CF33AB" w:rsidRDefault="00D8066D">
          <w:pPr>
            <w:pStyle w:val="TOC1"/>
            <w:spacing w:before="78" w:after="78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038978" w:history="1">
            <w:r w:rsidR="00CF33AB" w:rsidRPr="0081486C">
              <w:rPr>
                <w:rStyle w:val="affb"/>
                <w:rFonts w:ascii="Times New Roman"/>
                <w:noProof/>
              </w:rPr>
              <w:t>参考文献</w:t>
            </w:r>
            <w:r w:rsidR="00CF33AB">
              <w:rPr>
                <w:noProof/>
                <w:webHidden/>
              </w:rPr>
              <w:tab/>
            </w:r>
            <w:r w:rsidR="00CF33AB">
              <w:rPr>
                <w:noProof/>
                <w:webHidden/>
              </w:rPr>
              <w:fldChar w:fldCharType="begin"/>
            </w:r>
            <w:r w:rsidR="00CF33AB">
              <w:rPr>
                <w:noProof/>
                <w:webHidden/>
              </w:rPr>
              <w:instrText xml:space="preserve"> PAGEREF _Toc46038978 \h </w:instrText>
            </w:r>
            <w:r w:rsidR="00CF33AB">
              <w:rPr>
                <w:noProof/>
                <w:webHidden/>
              </w:rPr>
            </w:r>
            <w:r w:rsidR="00CF33AB">
              <w:rPr>
                <w:noProof/>
                <w:webHidden/>
              </w:rPr>
              <w:fldChar w:fldCharType="separate"/>
            </w:r>
            <w:r w:rsidR="00CF33AB">
              <w:rPr>
                <w:noProof/>
                <w:webHidden/>
              </w:rPr>
              <w:t>3</w:t>
            </w:r>
            <w:r w:rsidR="00CF33AB">
              <w:rPr>
                <w:noProof/>
                <w:webHidden/>
              </w:rPr>
              <w:fldChar w:fldCharType="end"/>
            </w:r>
          </w:hyperlink>
        </w:p>
        <w:p w14:paraId="094BE5DC" w14:textId="3DA59FF0" w:rsidR="0089457A" w:rsidRDefault="00E302E6">
          <w:pPr>
            <w:pStyle w:val="TOC1"/>
            <w:spacing w:before="78" w:after="78"/>
            <w:rPr>
              <w:rFonts w:ascii="Times New Roman"/>
            </w:rPr>
          </w:pPr>
          <w:r>
            <w:rPr>
              <w:rFonts w:ascii="Times New Roman"/>
              <w:b/>
              <w:bCs/>
              <w:lang w:val="zh-CN"/>
            </w:rPr>
            <w:fldChar w:fldCharType="end"/>
          </w:r>
        </w:p>
      </w:sdtContent>
    </w:sdt>
    <w:p w14:paraId="3FBDDFD8" w14:textId="77777777" w:rsidR="0089457A" w:rsidRDefault="0089457A"/>
    <w:p w14:paraId="724140C6" w14:textId="77777777" w:rsidR="0089457A" w:rsidRDefault="0089457A"/>
    <w:p w14:paraId="4C5EEDEE" w14:textId="77777777" w:rsidR="0089457A" w:rsidRDefault="0089457A"/>
    <w:p w14:paraId="70DAA2FE" w14:textId="77777777" w:rsidR="0089457A" w:rsidRDefault="0089457A"/>
    <w:p w14:paraId="0EABDAD2" w14:textId="77777777" w:rsidR="0089457A" w:rsidRDefault="0089457A"/>
    <w:p w14:paraId="71F6572B" w14:textId="77777777" w:rsidR="0089457A" w:rsidRDefault="0089457A"/>
    <w:p w14:paraId="127B0542" w14:textId="77777777" w:rsidR="0089457A" w:rsidRDefault="0089457A"/>
    <w:p w14:paraId="1485798A" w14:textId="77777777" w:rsidR="0089457A" w:rsidRDefault="0089457A"/>
    <w:p w14:paraId="5F945E53" w14:textId="77777777" w:rsidR="0089457A" w:rsidRDefault="0089457A"/>
    <w:p w14:paraId="59F38306" w14:textId="77777777" w:rsidR="0089457A" w:rsidRDefault="0089457A"/>
    <w:p w14:paraId="6DF65418" w14:textId="77777777" w:rsidR="0089457A" w:rsidRDefault="0089457A">
      <w:pPr>
        <w:jc w:val="center"/>
      </w:pPr>
    </w:p>
    <w:p w14:paraId="1E051189" w14:textId="77777777" w:rsidR="0089457A" w:rsidRDefault="00E302E6">
      <w:pPr>
        <w:tabs>
          <w:tab w:val="left" w:pos="7836"/>
        </w:tabs>
      </w:pPr>
      <w:r>
        <w:tab/>
      </w:r>
    </w:p>
    <w:p w14:paraId="13E92E4A" w14:textId="77777777" w:rsidR="0089457A" w:rsidRDefault="00E302E6">
      <w:pPr>
        <w:tabs>
          <w:tab w:val="left" w:pos="676"/>
        </w:tabs>
      </w:pPr>
      <w:r>
        <w:tab/>
      </w:r>
    </w:p>
    <w:p w14:paraId="73A1964F" w14:textId="77777777" w:rsidR="0089457A" w:rsidRDefault="00E302E6">
      <w:pPr>
        <w:pStyle w:val="affffff2"/>
        <w:rPr>
          <w:rFonts w:ascii="Times New Roman"/>
        </w:rPr>
      </w:pPr>
      <w:bookmarkStart w:id="32" w:name="_Toc487118026"/>
      <w:bookmarkStart w:id="33" w:name="_Toc496973534"/>
      <w:bookmarkStart w:id="34" w:name="_Toc46038966"/>
      <w:bookmarkEnd w:id="24"/>
      <w:bookmarkEnd w:id="23"/>
      <w:bookmarkEnd w:id="22"/>
      <w:bookmarkEnd w:id="21"/>
      <w:bookmarkEnd w:id="20"/>
      <w:bookmarkEnd w:id="19"/>
      <w:bookmarkEnd w:id="18"/>
      <w:r>
        <w:rPr>
          <w:rFonts w:ascii="Times New Roman"/>
        </w:rPr>
        <w:lastRenderedPageBreak/>
        <w:t>前</w:t>
      </w:r>
      <w:bookmarkStart w:id="35" w:name="BKQY"/>
      <w:r>
        <w:rPr>
          <w:rFonts w:ascii="Times New Roman"/>
        </w:rPr>
        <w:t>  </w:t>
      </w:r>
      <w:r>
        <w:rPr>
          <w:rFonts w:ascii="Times New Roman"/>
        </w:rPr>
        <w:t>言</w:t>
      </w:r>
      <w:bookmarkEnd w:id="31"/>
      <w:bookmarkEnd w:id="30"/>
      <w:bookmarkEnd w:id="29"/>
      <w:bookmarkEnd w:id="28"/>
      <w:bookmarkEnd w:id="27"/>
      <w:bookmarkEnd w:id="26"/>
      <w:bookmarkEnd w:id="25"/>
      <w:bookmarkEnd w:id="32"/>
      <w:bookmarkEnd w:id="33"/>
      <w:bookmarkEnd w:id="34"/>
      <w:bookmarkEnd w:id="35"/>
    </w:p>
    <w:p w14:paraId="19105534" w14:textId="77777777" w:rsidR="0089457A" w:rsidRDefault="00E302E6">
      <w:pPr>
        <w:pStyle w:val="aff6"/>
        <w:rPr>
          <w:rFonts w:ascii="Times New Roman"/>
        </w:rPr>
      </w:pPr>
      <w:r>
        <w:rPr>
          <w:rFonts w:ascii="Times New Roman"/>
        </w:rPr>
        <w:t>本</w:t>
      </w:r>
      <w:r>
        <w:rPr>
          <w:rFonts w:ascii="Times New Roman" w:hint="eastAsia"/>
        </w:rPr>
        <w:t>文件</w:t>
      </w:r>
      <w:r>
        <w:rPr>
          <w:rFonts w:ascii="Times New Roman"/>
        </w:rPr>
        <w:t>按照</w:t>
      </w:r>
      <w:r>
        <w:rPr>
          <w:rFonts w:ascii="Times New Roman"/>
          <w:szCs w:val="21"/>
        </w:rPr>
        <w:t>GB/T 1.1</w:t>
      </w:r>
      <w:r>
        <w:rPr>
          <w:rFonts w:ascii="Times New Roman" w:hint="eastAsia"/>
          <w:szCs w:val="21"/>
        </w:rPr>
        <w:t>—</w:t>
      </w:r>
      <w:r>
        <w:rPr>
          <w:rFonts w:ascii="Times New Roman"/>
          <w:szCs w:val="21"/>
        </w:rPr>
        <w:t>2020</w:t>
      </w:r>
      <w:r>
        <w:rPr>
          <w:rFonts w:ascii="Times New Roman" w:hint="eastAsia"/>
          <w:szCs w:val="21"/>
        </w:rPr>
        <w:t>《标准化工作导则</w:t>
      </w:r>
      <w:r>
        <w:rPr>
          <w:rFonts w:ascii="Times New Roman" w:hint="eastAsia"/>
          <w:szCs w:val="21"/>
        </w:rPr>
        <w:t xml:space="preserve"> </w:t>
      </w:r>
      <w:r>
        <w:rPr>
          <w:rFonts w:ascii="Times New Roman" w:hint="eastAsia"/>
          <w:szCs w:val="21"/>
        </w:rPr>
        <w:t>第</w:t>
      </w:r>
      <w:r>
        <w:rPr>
          <w:rFonts w:ascii="Times New Roman" w:hint="eastAsia"/>
          <w:szCs w:val="21"/>
        </w:rPr>
        <w:t>1</w:t>
      </w:r>
      <w:r>
        <w:rPr>
          <w:rFonts w:ascii="Times New Roman" w:hint="eastAsia"/>
          <w:szCs w:val="21"/>
        </w:rPr>
        <w:t>部分：标准化文件的结构和起草规则》</w:t>
      </w:r>
      <w:r>
        <w:rPr>
          <w:rFonts w:ascii="Times New Roman"/>
          <w:szCs w:val="21"/>
        </w:rPr>
        <w:t>的</w:t>
      </w:r>
      <w:r>
        <w:rPr>
          <w:rFonts w:ascii="Times New Roman" w:hint="eastAsia"/>
          <w:szCs w:val="21"/>
        </w:rPr>
        <w:t>规定</w:t>
      </w:r>
      <w:r>
        <w:rPr>
          <w:rFonts w:ascii="Times New Roman"/>
          <w:szCs w:val="21"/>
        </w:rPr>
        <w:t>起草</w:t>
      </w:r>
      <w:r>
        <w:rPr>
          <w:rFonts w:ascii="Times New Roman"/>
        </w:rPr>
        <w:t>。</w:t>
      </w:r>
    </w:p>
    <w:p w14:paraId="22A17326" w14:textId="77777777" w:rsidR="0089457A" w:rsidRDefault="00E302E6">
      <w:pPr>
        <w:pStyle w:val="aff6"/>
        <w:rPr>
          <w:rFonts w:ascii="Times New Roman"/>
        </w:rPr>
      </w:pPr>
      <w:r>
        <w:rPr>
          <w:rFonts w:ascii="Times New Roman"/>
        </w:rPr>
        <w:t>本</w:t>
      </w:r>
      <w:r>
        <w:rPr>
          <w:rFonts w:ascii="Times New Roman" w:hint="eastAsia"/>
        </w:rPr>
        <w:t>文件</w:t>
      </w:r>
      <w:r>
        <w:rPr>
          <w:rFonts w:ascii="Times New Roman"/>
        </w:rPr>
        <w:t>由全国信息安全标准化技术委员会（</w:t>
      </w:r>
      <w:r>
        <w:rPr>
          <w:rFonts w:ascii="Times New Roman"/>
        </w:rPr>
        <w:t>SAC/TC 260</w:t>
      </w:r>
      <w:r>
        <w:rPr>
          <w:rFonts w:ascii="Times New Roman"/>
        </w:rPr>
        <w:t>）提出并归口。</w:t>
      </w:r>
    </w:p>
    <w:p w14:paraId="26CB48AE" w14:textId="2C93D792" w:rsidR="0089457A" w:rsidRPr="00046E15" w:rsidRDefault="00E302E6">
      <w:pPr>
        <w:pStyle w:val="aff6"/>
        <w:rPr>
          <w:rFonts w:ascii="Times New Roman"/>
        </w:rPr>
      </w:pPr>
      <w:r>
        <w:rPr>
          <w:rFonts w:ascii="Times New Roman"/>
        </w:rPr>
        <w:t>本</w:t>
      </w:r>
      <w:r>
        <w:rPr>
          <w:rFonts w:ascii="Times New Roman" w:hint="eastAsia"/>
        </w:rPr>
        <w:t>文件</w:t>
      </w:r>
      <w:r>
        <w:rPr>
          <w:rFonts w:ascii="Times New Roman"/>
        </w:rPr>
        <w:t>起草单位：</w:t>
      </w:r>
      <w:r>
        <w:rPr>
          <w:rFonts w:ascii="Times New Roman" w:hint="eastAsia"/>
        </w:rPr>
        <w:t>中国电子技术标准化研究院</w:t>
      </w:r>
      <w:r w:rsidR="00EE1765">
        <w:rPr>
          <w:rFonts w:ascii="Times New Roman" w:hint="eastAsia"/>
        </w:rPr>
        <w:t>、阿里云计算有限公司、华为技术有限公司、</w:t>
      </w:r>
      <w:r w:rsidR="005F71EC">
        <w:rPr>
          <w:rFonts w:ascii="Times New Roman"/>
        </w:rPr>
        <w:t>联想（北京）有限公司、</w:t>
      </w:r>
      <w:r w:rsidR="00C50398" w:rsidRPr="00C50398">
        <w:rPr>
          <w:rFonts w:ascii="Times New Roman" w:hint="eastAsia"/>
        </w:rPr>
        <w:t>中国平安保险（集团）股份有限公司</w:t>
      </w:r>
      <w:r w:rsidR="005F71EC">
        <w:rPr>
          <w:rFonts w:ascii="Times New Roman" w:hint="eastAsia"/>
        </w:rPr>
        <w:t>、</w:t>
      </w:r>
      <w:r w:rsidR="007B1BC8" w:rsidRPr="007B1BC8">
        <w:rPr>
          <w:rFonts w:ascii="Times New Roman" w:hint="eastAsia"/>
        </w:rPr>
        <w:t>深信服科技有限公司</w:t>
      </w:r>
      <w:r w:rsidR="007B1BC8">
        <w:rPr>
          <w:rFonts w:ascii="Times New Roman" w:hint="eastAsia"/>
        </w:rPr>
        <w:t>、</w:t>
      </w:r>
      <w:r w:rsidR="00C32276" w:rsidRPr="001D4145">
        <w:rPr>
          <w:rFonts w:ascii="Times New Roman" w:hint="eastAsia"/>
        </w:rPr>
        <w:t>国家互联网应急中心</w:t>
      </w:r>
      <w:r w:rsidR="00C32276">
        <w:rPr>
          <w:rFonts w:ascii="Times New Roman" w:hint="eastAsia"/>
        </w:rPr>
        <w:t>、</w:t>
      </w:r>
      <w:r w:rsidR="006D448B" w:rsidRPr="006D448B">
        <w:rPr>
          <w:rFonts w:ascii="Times New Roman" w:hint="eastAsia"/>
        </w:rPr>
        <w:t>中国网络安全审查技术与认证中心</w:t>
      </w:r>
      <w:r w:rsidR="00C32276">
        <w:rPr>
          <w:rFonts w:ascii="Times New Roman" w:hint="eastAsia"/>
        </w:rPr>
        <w:t>、</w:t>
      </w:r>
      <w:r w:rsidR="00732CB6">
        <w:rPr>
          <w:rFonts w:ascii="Times New Roman" w:hint="eastAsia"/>
        </w:rPr>
        <w:t>北京赛西科技发展有限责任公司、</w:t>
      </w:r>
      <w:r w:rsidR="00046E15" w:rsidRPr="00046E15">
        <w:rPr>
          <w:rFonts w:ascii="Times New Roman" w:hint="eastAsia"/>
        </w:rPr>
        <w:t>北京北信源软件股份有限公司</w:t>
      </w:r>
      <w:r w:rsidR="00046E15">
        <w:rPr>
          <w:rFonts w:ascii="Times New Roman" w:hint="eastAsia"/>
        </w:rPr>
        <w:t>、</w:t>
      </w:r>
      <w:r w:rsidR="00890035" w:rsidRPr="00890035">
        <w:rPr>
          <w:rFonts w:ascii="Times New Roman" w:hint="eastAsia"/>
        </w:rPr>
        <w:t>北京</w:t>
      </w:r>
      <w:proofErr w:type="gramStart"/>
      <w:r w:rsidR="00890035" w:rsidRPr="00890035">
        <w:rPr>
          <w:rFonts w:ascii="Times New Roman" w:hint="eastAsia"/>
        </w:rPr>
        <w:t>山石网科</w:t>
      </w:r>
      <w:proofErr w:type="gramEnd"/>
      <w:r w:rsidR="00890035" w:rsidRPr="00890035">
        <w:rPr>
          <w:rFonts w:ascii="Times New Roman" w:hint="eastAsia"/>
        </w:rPr>
        <w:t>信息技术有限公司</w:t>
      </w:r>
      <w:r w:rsidR="00890035">
        <w:rPr>
          <w:rFonts w:ascii="Times New Roman" w:hint="eastAsia"/>
        </w:rPr>
        <w:t>、</w:t>
      </w:r>
      <w:r w:rsidR="002B4246" w:rsidRPr="002B4246">
        <w:rPr>
          <w:rFonts w:ascii="Times New Roman" w:hint="eastAsia"/>
        </w:rPr>
        <w:t>北京安信天行科技有限公司</w:t>
      </w:r>
      <w:r w:rsidR="006C22F3">
        <w:rPr>
          <w:rFonts w:ascii="Times New Roman" w:hint="eastAsia"/>
        </w:rPr>
        <w:t>、</w:t>
      </w:r>
      <w:r w:rsidR="001A16B6">
        <w:rPr>
          <w:rFonts w:ascii="Times New Roman"/>
        </w:rPr>
        <w:t>阿里巴巴（北京）软件服务有限公司、</w:t>
      </w:r>
      <w:r w:rsidR="006C22F3" w:rsidRPr="006C22F3">
        <w:rPr>
          <w:rFonts w:ascii="Times New Roman" w:hint="eastAsia"/>
        </w:rPr>
        <w:t>新华三技术有限公司</w:t>
      </w:r>
      <w:r w:rsidR="004C361B">
        <w:rPr>
          <w:rFonts w:ascii="Times New Roman" w:hint="eastAsia"/>
        </w:rPr>
        <w:t>、</w:t>
      </w:r>
      <w:r w:rsidR="004C361B" w:rsidRPr="004C361B">
        <w:rPr>
          <w:rFonts w:ascii="Times New Roman" w:hint="eastAsia"/>
        </w:rPr>
        <w:t>国网区块链科技（北京）有限公司</w:t>
      </w:r>
      <w:r w:rsidR="005B2817">
        <w:rPr>
          <w:rFonts w:ascii="Times New Roman" w:hint="eastAsia"/>
        </w:rPr>
        <w:t>、</w:t>
      </w:r>
      <w:r w:rsidR="005B2817" w:rsidRPr="005B2817">
        <w:rPr>
          <w:rFonts w:ascii="Times New Roman" w:hint="eastAsia"/>
        </w:rPr>
        <w:t>北京天融信科技有限公司</w:t>
      </w:r>
      <w:r w:rsidR="00890035">
        <w:rPr>
          <w:rFonts w:ascii="Times New Roman" w:hint="eastAsia"/>
        </w:rPr>
        <w:t>。</w:t>
      </w:r>
    </w:p>
    <w:p w14:paraId="5FB006D0" w14:textId="3F89EF8C" w:rsidR="0089457A" w:rsidRDefault="00E302E6">
      <w:pPr>
        <w:pStyle w:val="aff6"/>
        <w:rPr>
          <w:rFonts w:ascii="Times New Roman"/>
        </w:rPr>
        <w:sectPr w:rsidR="0089457A">
          <w:headerReference w:type="default" r:id="rId12"/>
          <w:footerReference w:type="even" r:id="rId13"/>
          <w:pgSz w:w="11906" w:h="16838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  <w:r>
        <w:rPr>
          <w:rFonts w:ascii="Times New Roman"/>
        </w:rPr>
        <w:t>本</w:t>
      </w:r>
      <w:r>
        <w:rPr>
          <w:rFonts w:ascii="Times New Roman" w:hint="eastAsia"/>
        </w:rPr>
        <w:t>文件</w:t>
      </w:r>
      <w:r>
        <w:rPr>
          <w:rFonts w:ascii="Times New Roman"/>
        </w:rPr>
        <w:t>主要起草人：</w:t>
      </w:r>
      <w:r w:rsidR="00046E15">
        <w:rPr>
          <w:rFonts w:ascii="Times New Roman"/>
        </w:rPr>
        <w:t>孙彦、</w:t>
      </w:r>
      <w:r w:rsidR="00DD28B9">
        <w:rPr>
          <w:rFonts w:ascii="Times New Roman" w:hint="eastAsia"/>
        </w:rPr>
        <w:t>赵波、</w:t>
      </w:r>
      <w:r w:rsidR="00046E15">
        <w:rPr>
          <w:rFonts w:ascii="Times New Roman"/>
        </w:rPr>
        <w:t>刘贤刚、</w:t>
      </w:r>
      <w:r w:rsidR="00046E15">
        <w:rPr>
          <w:rFonts w:ascii="Times New Roman" w:hint="eastAsia"/>
        </w:rPr>
        <w:t>张大江、</w:t>
      </w:r>
      <w:proofErr w:type="gramStart"/>
      <w:r w:rsidR="00C905FF">
        <w:rPr>
          <w:rFonts w:ascii="Times New Roman" w:hint="eastAsia"/>
        </w:rPr>
        <w:t>樊</w:t>
      </w:r>
      <w:proofErr w:type="gramEnd"/>
      <w:r w:rsidR="00C905FF">
        <w:rPr>
          <w:rFonts w:ascii="Times New Roman" w:hint="eastAsia"/>
        </w:rPr>
        <w:t>洞阳</w:t>
      </w:r>
      <w:r w:rsidR="00C905FF">
        <w:rPr>
          <w:rFonts w:ascii="Times New Roman"/>
        </w:rPr>
        <w:t>、</w:t>
      </w:r>
      <w:r w:rsidR="00046E15">
        <w:rPr>
          <w:rFonts w:ascii="Times New Roman"/>
        </w:rPr>
        <w:t>李汝鑫、</w:t>
      </w:r>
      <w:r w:rsidR="00C905FF">
        <w:rPr>
          <w:rFonts w:ascii="Times New Roman" w:hint="eastAsia"/>
        </w:rPr>
        <w:t>赵江、</w:t>
      </w:r>
      <w:r w:rsidR="000A20EA">
        <w:rPr>
          <w:rFonts w:ascii="Times New Roman" w:hint="eastAsia"/>
        </w:rPr>
        <w:t>叶润国、</w:t>
      </w:r>
      <w:r w:rsidR="00732CB6">
        <w:rPr>
          <w:rFonts w:ascii="Times New Roman" w:hint="eastAsia"/>
        </w:rPr>
        <w:t>朱雪峰、任泽君、</w:t>
      </w:r>
      <w:r w:rsidR="000A20EA">
        <w:rPr>
          <w:rFonts w:ascii="Times New Roman" w:hint="eastAsia"/>
        </w:rPr>
        <w:t>钟力、</w:t>
      </w:r>
      <w:r w:rsidR="004D667A">
        <w:rPr>
          <w:rFonts w:ascii="Times New Roman" w:hint="eastAsia"/>
        </w:rPr>
        <w:t>赵晓溢、毛力霞</w:t>
      </w:r>
      <w:r w:rsidR="00C32276">
        <w:rPr>
          <w:rFonts w:ascii="Times New Roman" w:hint="eastAsia"/>
        </w:rPr>
        <w:t>、</w:t>
      </w:r>
      <w:r w:rsidR="00D43B9B">
        <w:rPr>
          <w:rFonts w:ascii="Times New Roman" w:hint="eastAsia"/>
        </w:rPr>
        <w:t>彭晋</w:t>
      </w:r>
      <w:r w:rsidR="006C22F3">
        <w:rPr>
          <w:rFonts w:ascii="Times New Roman" w:hint="eastAsia"/>
        </w:rPr>
        <w:t>、万晓兰</w:t>
      </w:r>
      <w:r w:rsidR="00992FCB">
        <w:rPr>
          <w:rFonts w:ascii="Times New Roman" w:hint="eastAsia"/>
        </w:rPr>
        <w:t>、</w:t>
      </w:r>
      <w:r w:rsidR="00F70BFD">
        <w:rPr>
          <w:rFonts w:ascii="Times New Roman" w:hint="eastAsia"/>
        </w:rPr>
        <w:t>申永波、</w:t>
      </w:r>
      <w:r w:rsidR="00992FCB">
        <w:rPr>
          <w:rFonts w:ascii="Times New Roman" w:hint="eastAsia"/>
        </w:rPr>
        <w:t>王博、</w:t>
      </w:r>
      <w:r w:rsidR="004C361B" w:rsidRPr="004C361B">
        <w:rPr>
          <w:rFonts w:ascii="Times New Roman" w:hint="eastAsia"/>
        </w:rPr>
        <w:t>杨珂</w:t>
      </w:r>
      <w:r w:rsidR="005B2817">
        <w:rPr>
          <w:rFonts w:ascii="Times New Roman" w:hint="eastAsia"/>
        </w:rPr>
        <w:t>、杨剑</w:t>
      </w:r>
      <w:r w:rsidR="004D667A">
        <w:rPr>
          <w:rFonts w:ascii="Times New Roman" w:hint="eastAsia"/>
        </w:rPr>
        <w:t>。</w:t>
      </w:r>
    </w:p>
    <w:p w14:paraId="7F023DF6" w14:textId="77777777" w:rsidR="0089457A" w:rsidRDefault="00E302E6">
      <w:pPr>
        <w:pStyle w:val="afff1"/>
        <w:outlineLvl w:val="9"/>
        <w:rPr>
          <w:rFonts w:ascii="Times New Roman"/>
        </w:rPr>
      </w:pPr>
      <w:bookmarkStart w:id="36" w:name="_Toc385252538"/>
      <w:bookmarkStart w:id="37" w:name="_Toc374609932"/>
      <w:bookmarkStart w:id="38" w:name="_Toc400787055"/>
      <w:bookmarkStart w:id="39" w:name="_Toc400977865"/>
      <w:r>
        <w:rPr>
          <w:rFonts w:ascii="Times New Roman"/>
        </w:rPr>
        <w:lastRenderedPageBreak/>
        <w:t>信息安全技术</w:t>
      </w:r>
      <w:r>
        <w:rPr>
          <w:rFonts w:ascii="Times New Roman"/>
        </w:rPr>
        <w:t xml:space="preserve"> </w:t>
      </w:r>
      <w:bookmarkEnd w:id="36"/>
      <w:bookmarkEnd w:id="37"/>
      <w:bookmarkEnd w:id="38"/>
      <w:bookmarkEnd w:id="39"/>
      <w:r>
        <w:rPr>
          <w:rFonts w:ascii="Times New Roman"/>
        </w:rPr>
        <w:t>信息技术产品供应</w:t>
      </w:r>
      <w:proofErr w:type="gramStart"/>
      <w:r>
        <w:rPr>
          <w:rFonts w:ascii="Times New Roman"/>
        </w:rPr>
        <w:t>链安全</w:t>
      </w:r>
      <w:proofErr w:type="gramEnd"/>
      <w:r>
        <w:rPr>
          <w:rFonts w:ascii="Times New Roman"/>
        </w:rPr>
        <w:t>要求</w:t>
      </w:r>
    </w:p>
    <w:p w14:paraId="141015DC" w14:textId="77777777" w:rsidR="0089457A" w:rsidRDefault="00E302E6">
      <w:pPr>
        <w:pStyle w:val="a0"/>
        <w:spacing w:before="312" w:after="312"/>
        <w:outlineLvl w:val="0"/>
        <w:rPr>
          <w:rFonts w:ascii="Times New Roman"/>
          <w:szCs w:val="21"/>
        </w:rPr>
      </w:pPr>
      <w:bookmarkStart w:id="40" w:name="_Toc366593767"/>
      <w:bookmarkStart w:id="41" w:name="_Toc366593710"/>
      <w:bookmarkStart w:id="42" w:name="_Toc487118028"/>
      <w:bookmarkStart w:id="43" w:name="_Toc364339446"/>
      <w:bookmarkStart w:id="44" w:name="_Toc364345326"/>
      <w:bookmarkStart w:id="45" w:name="_Toc364432786"/>
      <w:bookmarkStart w:id="46" w:name="_Toc46038967"/>
      <w:bookmarkStart w:id="47" w:name="_Toc364432787"/>
      <w:bookmarkStart w:id="48" w:name="_Toc360009451"/>
      <w:bookmarkStart w:id="49" w:name="_Toc366593711"/>
      <w:bookmarkStart w:id="50" w:name="_Toc487118029"/>
      <w:bookmarkStart w:id="51" w:name="_Toc366593768"/>
      <w:bookmarkStart w:id="52" w:name="_Toc347564276"/>
      <w:bookmarkStart w:id="53" w:name="_Toc357759233"/>
      <w:bookmarkStart w:id="54" w:name="_Toc360009429"/>
      <w:bookmarkStart w:id="55" w:name="_Toc360009484"/>
      <w:r>
        <w:rPr>
          <w:rFonts w:ascii="Times New Roman"/>
          <w:szCs w:val="21"/>
        </w:rPr>
        <w:t>范围</w:t>
      </w:r>
      <w:bookmarkEnd w:id="40"/>
      <w:bookmarkEnd w:id="41"/>
      <w:bookmarkEnd w:id="42"/>
      <w:bookmarkEnd w:id="43"/>
      <w:bookmarkEnd w:id="44"/>
      <w:bookmarkEnd w:id="45"/>
      <w:bookmarkEnd w:id="46"/>
    </w:p>
    <w:p w14:paraId="48234667" w14:textId="77777777" w:rsidR="0089457A" w:rsidRDefault="00E302E6">
      <w:pPr>
        <w:pStyle w:val="aff6"/>
        <w:rPr>
          <w:rFonts w:ascii="Times New Roman"/>
          <w:szCs w:val="22"/>
        </w:rPr>
      </w:pPr>
      <w:bookmarkStart w:id="56" w:name="OLE_LINK29"/>
      <w:r>
        <w:rPr>
          <w:rFonts w:ascii="Times New Roman"/>
          <w:szCs w:val="22"/>
        </w:rPr>
        <w:t>本文件规定了</w:t>
      </w:r>
      <w:r>
        <w:rPr>
          <w:rFonts w:ascii="Times New Roman" w:hint="eastAsia"/>
          <w:szCs w:val="22"/>
        </w:rPr>
        <w:t>信息技术产品</w:t>
      </w:r>
      <w:r>
        <w:rPr>
          <w:rFonts w:ascii="Times New Roman"/>
          <w:szCs w:val="22"/>
        </w:rPr>
        <w:t>供应方</w:t>
      </w:r>
      <w:r>
        <w:rPr>
          <w:rFonts w:ascii="Times New Roman" w:hint="eastAsia"/>
          <w:szCs w:val="22"/>
        </w:rPr>
        <w:t>和需求方</w:t>
      </w:r>
      <w:r>
        <w:rPr>
          <w:rFonts w:ascii="Times New Roman"/>
          <w:szCs w:val="22"/>
        </w:rPr>
        <w:t>应满足的供应</w:t>
      </w:r>
      <w:proofErr w:type="gramStart"/>
      <w:r>
        <w:rPr>
          <w:rFonts w:ascii="Times New Roman"/>
          <w:szCs w:val="22"/>
        </w:rPr>
        <w:t>链</w:t>
      </w:r>
      <w:r>
        <w:rPr>
          <w:rFonts w:ascii="Times New Roman" w:hint="eastAsia"/>
          <w:szCs w:val="22"/>
        </w:rPr>
        <w:t>基本</w:t>
      </w:r>
      <w:proofErr w:type="gramEnd"/>
      <w:r>
        <w:rPr>
          <w:rFonts w:ascii="Times New Roman"/>
          <w:szCs w:val="22"/>
        </w:rPr>
        <w:t>安全要求</w:t>
      </w:r>
      <w:r>
        <w:rPr>
          <w:rFonts w:ascii="Times New Roman" w:hint="eastAsia"/>
          <w:szCs w:val="22"/>
        </w:rPr>
        <w:t>。</w:t>
      </w:r>
    </w:p>
    <w:p w14:paraId="0C50C113" w14:textId="77777777" w:rsidR="0089457A" w:rsidRDefault="00E302E6">
      <w:pPr>
        <w:pStyle w:val="aff6"/>
        <w:rPr>
          <w:rFonts w:ascii="Times New Roman"/>
          <w:lang w:bidi="ar"/>
        </w:rPr>
      </w:pPr>
      <w:r>
        <w:rPr>
          <w:rFonts w:ascii="Times New Roman"/>
          <w:szCs w:val="22"/>
        </w:rPr>
        <w:t>本文件适用于</w:t>
      </w:r>
      <w:bookmarkStart w:id="57" w:name="_Hlk42625406"/>
      <w:r>
        <w:rPr>
          <w:rFonts w:ascii="Times New Roman"/>
          <w:szCs w:val="22"/>
        </w:rPr>
        <w:t>政务信息系统、关键信息基础设施</w:t>
      </w:r>
      <w:bookmarkEnd w:id="57"/>
      <w:r>
        <w:rPr>
          <w:rFonts w:ascii="Times New Roman"/>
          <w:szCs w:val="22"/>
        </w:rPr>
        <w:t>的信息技术产品供应链安全管理活动，也可为其他信息系统的供应链安全管理活动提供参考。</w:t>
      </w:r>
    </w:p>
    <w:p w14:paraId="110BBFB6" w14:textId="77777777" w:rsidR="0089457A" w:rsidRDefault="00E302E6">
      <w:pPr>
        <w:pStyle w:val="a0"/>
        <w:spacing w:before="312" w:after="312"/>
        <w:outlineLvl w:val="0"/>
        <w:rPr>
          <w:rFonts w:ascii="Times New Roman"/>
          <w:szCs w:val="21"/>
        </w:rPr>
      </w:pPr>
      <w:bookmarkStart w:id="58" w:name="_Toc46038968"/>
      <w:bookmarkEnd w:id="56"/>
      <w:r>
        <w:rPr>
          <w:rFonts w:ascii="Times New Roman"/>
          <w:szCs w:val="21"/>
        </w:rPr>
        <w:t>规范性引用文件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8"/>
    </w:p>
    <w:p w14:paraId="0AC65960" w14:textId="77777777" w:rsidR="0089457A" w:rsidRDefault="00E302E6">
      <w:pPr>
        <w:pStyle w:val="aff6"/>
        <w:rPr>
          <w:rFonts w:ascii="Times New Roman"/>
          <w:szCs w:val="21"/>
        </w:rPr>
      </w:pPr>
      <w:bookmarkStart w:id="59" w:name="_Toc301164839"/>
      <w:r>
        <w:rPr>
          <w:rFonts w:ascii="Times New Roman"/>
          <w:szCs w:val="21"/>
        </w:rPr>
        <w:t>下列文件</w:t>
      </w:r>
      <w:r>
        <w:rPr>
          <w:rFonts w:ascii="Times New Roman" w:hint="eastAsia"/>
          <w:szCs w:val="21"/>
        </w:rPr>
        <w:t>中的内容通过文中的规范性引用而构成本文件</w:t>
      </w:r>
      <w:r>
        <w:rPr>
          <w:rFonts w:ascii="Times New Roman"/>
          <w:szCs w:val="21"/>
        </w:rPr>
        <w:t>必不可少的</w:t>
      </w:r>
      <w:r>
        <w:rPr>
          <w:rFonts w:ascii="Times New Roman" w:hint="eastAsia"/>
          <w:szCs w:val="21"/>
        </w:rPr>
        <w:t>条款</w:t>
      </w:r>
      <w:r>
        <w:rPr>
          <w:rFonts w:ascii="Times New Roman"/>
          <w:szCs w:val="21"/>
        </w:rPr>
        <w:t>。</w:t>
      </w:r>
      <w:r>
        <w:rPr>
          <w:rFonts w:ascii="Times New Roman" w:hint="eastAsia"/>
          <w:szCs w:val="21"/>
        </w:rPr>
        <w:t>其中，</w:t>
      </w:r>
      <w:r>
        <w:rPr>
          <w:rFonts w:ascii="Times New Roman"/>
          <w:szCs w:val="21"/>
        </w:rPr>
        <w:t>注日期的引用文件，仅</w:t>
      </w:r>
      <w:r>
        <w:rPr>
          <w:rFonts w:ascii="Times New Roman" w:hint="eastAsia"/>
          <w:szCs w:val="21"/>
        </w:rPr>
        <w:t>该</w:t>
      </w:r>
      <w:r>
        <w:rPr>
          <w:rFonts w:ascii="Times New Roman"/>
          <w:szCs w:val="21"/>
        </w:rPr>
        <w:t>日期</w:t>
      </w:r>
      <w:r>
        <w:rPr>
          <w:rFonts w:ascii="Times New Roman" w:hint="eastAsia"/>
          <w:szCs w:val="21"/>
        </w:rPr>
        <w:t>对应</w:t>
      </w:r>
      <w:r>
        <w:rPr>
          <w:rFonts w:ascii="Times New Roman"/>
          <w:szCs w:val="21"/>
        </w:rPr>
        <w:t>的版本适用于本文件</w:t>
      </w:r>
      <w:r>
        <w:rPr>
          <w:rFonts w:ascii="Times New Roman" w:hint="eastAsia"/>
          <w:szCs w:val="21"/>
        </w:rPr>
        <w:t>；</w:t>
      </w:r>
      <w:r>
        <w:rPr>
          <w:rFonts w:ascii="Times New Roman"/>
          <w:szCs w:val="21"/>
        </w:rPr>
        <w:t>不注日期的引用文件，其最新版本（包括所有的修改单）适用于本文件。</w:t>
      </w:r>
    </w:p>
    <w:p w14:paraId="765F6A73" w14:textId="77777777" w:rsidR="0089457A" w:rsidRDefault="00E302E6">
      <w:pPr>
        <w:pStyle w:val="aff6"/>
        <w:rPr>
          <w:rFonts w:ascii="Times New Roman"/>
          <w:szCs w:val="21"/>
        </w:rPr>
      </w:pPr>
      <w:r>
        <w:rPr>
          <w:rFonts w:ascii="Times New Roman"/>
          <w:szCs w:val="21"/>
        </w:rPr>
        <w:t xml:space="preserve">GB/T 32921—2016 </w:t>
      </w:r>
      <w:r>
        <w:rPr>
          <w:rFonts w:ascii="Times New Roman"/>
          <w:szCs w:val="21"/>
        </w:rPr>
        <w:t>信息安全技术</w:t>
      </w:r>
      <w:r>
        <w:rPr>
          <w:rFonts w:ascii="Times New Roman"/>
          <w:szCs w:val="21"/>
        </w:rPr>
        <w:t xml:space="preserve"> </w:t>
      </w:r>
      <w:r>
        <w:rPr>
          <w:rFonts w:ascii="Times New Roman"/>
          <w:szCs w:val="21"/>
        </w:rPr>
        <w:t>信息技术产品供应方行为安全准则</w:t>
      </w:r>
    </w:p>
    <w:p w14:paraId="4583AEEB" w14:textId="77777777" w:rsidR="0089457A" w:rsidRDefault="00E302E6">
      <w:pPr>
        <w:pStyle w:val="aff6"/>
        <w:rPr>
          <w:rFonts w:ascii="Times New Roman"/>
          <w:szCs w:val="21"/>
        </w:rPr>
      </w:pPr>
      <w:r>
        <w:rPr>
          <w:rFonts w:ascii="Times New Roman"/>
          <w:szCs w:val="21"/>
        </w:rPr>
        <w:t xml:space="preserve">GB/T 36637—2018 </w:t>
      </w:r>
      <w:r>
        <w:rPr>
          <w:rFonts w:ascii="Times New Roman"/>
          <w:szCs w:val="21"/>
        </w:rPr>
        <w:t>信息安全技术</w:t>
      </w:r>
      <w:r>
        <w:rPr>
          <w:rFonts w:ascii="Times New Roman"/>
          <w:szCs w:val="21"/>
        </w:rPr>
        <w:t xml:space="preserve"> ICT</w:t>
      </w:r>
      <w:r>
        <w:rPr>
          <w:rFonts w:ascii="Times New Roman"/>
          <w:szCs w:val="21"/>
        </w:rPr>
        <w:t>供应</w:t>
      </w:r>
      <w:proofErr w:type="gramStart"/>
      <w:r>
        <w:rPr>
          <w:rFonts w:ascii="Times New Roman"/>
          <w:szCs w:val="21"/>
        </w:rPr>
        <w:t>链安全</w:t>
      </w:r>
      <w:proofErr w:type="gramEnd"/>
      <w:r>
        <w:rPr>
          <w:rFonts w:ascii="Times New Roman"/>
          <w:szCs w:val="21"/>
        </w:rPr>
        <w:t>风险管理指南</w:t>
      </w:r>
    </w:p>
    <w:p w14:paraId="67DA51FF" w14:textId="77777777" w:rsidR="0089457A" w:rsidRDefault="00E302E6">
      <w:pPr>
        <w:pStyle w:val="a0"/>
        <w:spacing w:before="312" w:after="312"/>
        <w:outlineLvl w:val="0"/>
        <w:rPr>
          <w:rFonts w:ascii="Times New Roman"/>
          <w:szCs w:val="21"/>
        </w:rPr>
      </w:pPr>
      <w:bookmarkStart w:id="60" w:name="_Toc347564277"/>
      <w:bookmarkStart w:id="61" w:name="_Toc360009452"/>
      <w:bookmarkStart w:id="62" w:name="_Toc357759234"/>
      <w:bookmarkStart w:id="63" w:name="_Toc366593769"/>
      <w:bookmarkStart w:id="64" w:name="_Toc487118030"/>
      <w:bookmarkStart w:id="65" w:name="_Toc366593712"/>
      <w:bookmarkStart w:id="66" w:name="_Toc360009430"/>
      <w:bookmarkStart w:id="67" w:name="_Toc364432788"/>
      <w:bookmarkStart w:id="68" w:name="_Toc360009485"/>
      <w:bookmarkStart w:id="69" w:name="_Toc46038969"/>
      <w:bookmarkEnd w:id="59"/>
      <w:bookmarkEnd w:id="60"/>
      <w:r>
        <w:rPr>
          <w:rFonts w:ascii="Times New Roman"/>
          <w:szCs w:val="21"/>
        </w:rPr>
        <w:t>术语和定义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14:paraId="3D88A1AB" w14:textId="77777777" w:rsidR="0089457A" w:rsidRDefault="00E302E6">
      <w:pPr>
        <w:pStyle w:val="aff6"/>
        <w:rPr>
          <w:rFonts w:ascii="Times New Roman"/>
          <w:szCs w:val="21"/>
        </w:rPr>
      </w:pPr>
      <w:bookmarkStart w:id="70" w:name="_Toc301164842"/>
      <w:r>
        <w:rPr>
          <w:rFonts w:ascii="Times New Roman"/>
          <w:szCs w:val="21"/>
        </w:rPr>
        <w:t>GB/T 32921—2016</w:t>
      </w:r>
      <w:r>
        <w:rPr>
          <w:rFonts w:ascii="Times New Roman"/>
          <w:szCs w:val="21"/>
        </w:rPr>
        <w:t>、</w:t>
      </w:r>
      <w:r>
        <w:rPr>
          <w:rFonts w:ascii="Times New Roman"/>
          <w:szCs w:val="21"/>
        </w:rPr>
        <w:t>GB/T 36637—2018</w:t>
      </w:r>
      <w:r>
        <w:rPr>
          <w:rFonts w:ascii="Times New Roman"/>
          <w:szCs w:val="21"/>
        </w:rPr>
        <w:t>界定的以及下列术语和定义适用于本文件。</w:t>
      </w:r>
      <w:bookmarkStart w:id="71" w:name="_Toc400787059"/>
      <w:bookmarkStart w:id="72" w:name="_Toc404009430"/>
      <w:bookmarkStart w:id="73" w:name="_Toc360009453"/>
      <w:bookmarkStart w:id="74" w:name="_Toc482712480"/>
      <w:bookmarkStart w:id="75" w:name="_Toc364432789"/>
      <w:bookmarkStart w:id="76" w:name="_Toc409700855"/>
      <w:bookmarkStart w:id="77" w:name="_Toc300650887"/>
      <w:bookmarkStart w:id="78" w:name="_Toc370890866"/>
      <w:bookmarkStart w:id="79" w:name="_Toc366593770"/>
      <w:bookmarkStart w:id="80" w:name="_Toc408936937"/>
      <w:bookmarkStart w:id="81" w:name="_Toc496973539"/>
      <w:bookmarkStart w:id="82" w:name="_Toc390439132"/>
      <w:bookmarkStart w:id="83" w:name="_Toc301797060"/>
      <w:bookmarkStart w:id="84" w:name="_Toc360009487"/>
      <w:bookmarkStart w:id="85" w:name="_Toc360009454"/>
      <w:bookmarkStart w:id="86" w:name="_Toc301164843"/>
      <w:bookmarkStart w:id="87" w:name="_Toc400977869"/>
      <w:bookmarkStart w:id="88" w:name="_Toc301165178"/>
      <w:bookmarkStart w:id="89" w:name="_Toc480996510"/>
      <w:bookmarkStart w:id="90" w:name="_Toc389735245"/>
      <w:bookmarkStart w:id="91" w:name="_Toc487118031"/>
      <w:bookmarkStart w:id="92" w:name="_Toc374609936"/>
      <w:bookmarkStart w:id="93" w:name="_Toc300651191"/>
      <w:bookmarkStart w:id="94" w:name="_Toc360009432"/>
      <w:bookmarkStart w:id="95" w:name="_Toc389735212"/>
      <w:bookmarkStart w:id="96" w:name="_Toc366593713"/>
      <w:bookmarkStart w:id="97" w:name="_Toc360009431"/>
      <w:bookmarkStart w:id="98" w:name="_Toc360009486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14:paraId="3DAEE487" w14:textId="77777777" w:rsidR="0089457A" w:rsidRDefault="0089457A">
      <w:pPr>
        <w:pStyle w:val="aff6"/>
        <w:numPr>
          <w:ilvl w:val="0"/>
          <w:numId w:val="9"/>
        </w:numPr>
        <w:spacing w:beforeLines="50" w:before="156" w:afterLines="50" w:after="156"/>
        <w:ind w:firstLineChars="0"/>
        <w:outlineLvl w:val="1"/>
        <w:rPr>
          <w:rFonts w:ascii="Times New Roman" w:eastAsia="黑体"/>
          <w:szCs w:val="21"/>
        </w:rPr>
      </w:pPr>
      <w:bookmarkStart w:id="99" w:name="_Toc374609940"/>
      <w:bookmarkStart w:id="100" w:name="_Toc41330427"/>
      <w:bookmarkStart w:id="101" w:name="_Toc480996511"/>
      <w:bookmarkStart w:id="102" w:name="_Toc360009458"/>
      <w:bookmarkStart w:id="103" w:name="_Toc496973540"/>
      <w:bookmarkStart w:id="104" w:name="_Toc360009459"/>
      <w:bookmarkStart w:id="105" w:name="_Toc301165186"/>
      <w:bookmarkStart w:id="106" w:name="_Toc390439133"/>
      <w:bookmarkStart w:id="107" w:name="_Toc408936938"/>
      <w:bookmarkStart w:id="108" w:name="_Toc11159965"/>
      <w:bookmarkStart w:id="109" w:name="_Toc366593716"/>
      <w:bookmarkStart w:id="110" w:name="_Toc364432792"/>
      <w:bookmarkStart w:id="111" w:name="_Toc360009491"/>
      <w:bookmarkStart w:id="112" w:name="_Toc400787063"/>
      <w:bookmarkStart w:id="113" w:name="_Toc389735246"/>
      <w:bookmarkStart w:id="114" w:name="_Toc389735252"/>
      <w:bookmarkStart w:id="115" w:name="_Toc389735213"/>
      <w:bookmarkStart w:id="116" w:name="_Toc360009492"/>
      <w:bookmarkStart w:id="117" w:name="_Toc366593771"/>
      <w:bookmarkStart w:id="118" w:name="_Toc360009437"/>
      <w:bookmarkStart w:id="119" w:name="_Toc364432790"/>
      <w:bookmarkStart w:id="120" w:name="_Toc301797068"/>
      <w:bookmarkStart w:id="121" w:name="_Toc374609939"/>
      <w:bookmarkStart w:id="122" w:name="_Toc366593717"/>
      <w:bookmarkStart w:id="123" w:name="_Toc370890867"/>
      <w:bookmarkStart w:id="124" w:name="_Toc11176304"/>
      <w:bookmarkStart w:id="125" w:name="_Toc40550166"/>
      <w:bookmarkStart w:id="126" w:name="_Toc482712481"/>
      <w:bookmarkStart w:id="127" w:name="_Toc360009436"/>
      <w:bookmarkStart w:id="128" w:name="_Toc409700856"/>
      <w:bookmarkStart w:id="129" w:name="_Toc300650905"/>
      <w:bookmarkStart w:id="130" w:name="_Toc374609937"/>
      <w:bookmarkStart w:id="131" w:name="_Toc301164866"/>
      <w:bookmarkStart w:id="132" w:name="_Toc42025328"/>
      <w:bookmarkStart w:id="133" w:name="_Toc300651209"/>
      <w:bookmarkStart w:id="134" w:name="_Toc389735215"/>
      <w:bookmarkStart w:id="135" w:name="_Toc389735249"/>
      <w:bookmarkStart w:id="136" w:name="_Toc12027540"/>
      <w:bookmarkStart w:id="137" w:name="_Toc370890869"/>
      <w:bookmarkStart w:id="138" w:name="_Toc366593774"/>
      <w:bookmarkStart w:id="139" w:name="_Toc40042723"/>
      <w:bookmarkStart w:id="140" w:name="_Toc42716281"/>
      <w:bookmarkStart w:id="141" w:name="_Toc389735248"/>
      <w:bookmarkStart w:id="142" w:name="_Toc366593714"/>
      <w:bookmarkStart w:id="143" w:name="_Toc409700859"/>
      <w:bookmarkStart w:id="144" w:name="_Toc390439136"/>
      <w:bookmarkStart w:id="145" w:name="_Toc400787060"/>
      <w:bookmarkStart w:id="146" w:name="_Toc404009434"/>
      <w:bookmarkStart w:id="147" w:name="_Toc389735219"/>
      <w:bookmarkStart w:id="148" w:name="_Toc40167833"/>
      <w:bookmarkStart w:id="149" w:name="_Toc42162915"/>
      <w:bookmarkStart w:id="150" w:name="_Toc408936941"/>
      <w:bookmarkStart w:id="151" w:name="_Toc389735216"/>
      <w:bookmarkStart w:id="152" w:name="_Toc360009456"/>
      <w:bookmarkStart w:id="153" w:name="_Toc487118032"/>
      <w:bookmarkStart w:id="154" w:name="_Toc42679719"/>
      <w:bookmarkStart w:id="155" w:name="_Toc400977870"/>
      <w:bookmarkStart w:id="156" w:name="_Toc404009431"/>
      <w:bookmarkStart w:id="157" w:name="_Toc400977873"/>
      <w:bookmarkStart w:id="158" w:name="_Toc42012905"/>
      <w:bookmarkStart w:id="159" w:name="_Toc360009489"/>
      <w:bookmarkStart w:id="160" w:name="_Toc360009434"/>
      <w:bookmarkStart w:id="161" w:name="_Toc366593773"/>
      <w:bookmarkStart w:id="162" w:name="_Toc46038970"/>
      <w:bookmarkStart w:id="163" w:name="_Toc292269657"/>
      <w:bookmarkStart w:id="164" w:name="_Toc296608745"/>
      <w:bookmarkStart w:id="165" w:name="_Toc282897238"/>
      <w:bookmarkStart w:id="166" w:name="_Toc282897409"/>
      <w:bookmarkStart w:id="167" w:name="_Toc283733840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p w14:paraId="7981ECDA" w14:textId="77777777" w:rsidR="0089457A" w:rsidRDefault="00E302E6">
      <w:pPr>
        <w:ind w:firstLine="482"/>
        <w:rPr>
          <w:rFonts w:eastAsia="黑体"/>
        </w:rPr>
      </w:pPr>
      <w:r>
        <w:rPr>
          <w:rFonts w:eastAsia="黑体"/>
        </w:rPr>
        <w:t>信息技术产品</w:t>
      </w:r>
      <w:r>
        <w:rPr>
          <w:rFonts w:eastAsia="黑体"/>
        </w:rPr>
        <w:t xml:space="preserve"> information technology product</w:t>
      </w:r>
    </w:p>
    <w:p w14:paraId="086850EC" w14:textId="77777777" w:rsidR="0089457A" w:rsidRDefault="00E302E6">
      <w:pPr>
        <w:ind w:firstLine="482"/>
        <w:rPr>
          <w:rFonts w:eastAsia="黑体"/>
          <w:sz w:val="18"/>
          <w:szCs w:val="18"/>
        </w:rPr>
      </w:pPr>
      <w:r>
        <w:rPr>
          <w:rFonts w:hint="eastAsia"/>
        </w:rPr>
        <w:t>具有采集、存储、处理、传输、控制、交换、显示数据或信息功能的硬件、软件、系统和服务</w:t>
      </w:r>
      <w:r>
        <w:rPr>
          <w:rFonts w:eastAsia="黑体" w:hint="eastAsia"/>
          <w:sz w:val="18"/>
          <w:szCs w:val="18"/>
        </w:rPr>
        <w:t>。</w:t>
      </w:r>
    </w:p>
    <w:p w14:paraId="24F52C9A" w14:textId="77777777" w:rsidR="0089457A" w:rsidRDefault="00E302E6">
      <w:pPr>
        <w:ind w:firstLine="482"/>
        <w:rPr>
          <w:rFonts w:eastAsia="黑体"/>
          <w:sz w:val="18"/>
          <w:szCs w:val="18"/>
        </w:rPr>
      </w:pPr>
      <w:r>
        <w:rPr>
          <w:rFonts w:ascii="黑体" w:eastAsia="黑体" w:hAnsi="黑体" w:hint="eastAsia"/>
          <w:sz w:val="18"/>
          <w:szCs w:val="18"/>
        </w:rPr>
        <w:t>注：</w:t>
      </w:r>
      <w:r>
        <w:rPr>
          <w:rFonts w:hint="eastAsia"/>
          <w:sz w:val="18"/>
          <w:lang w:bidi="ar"/>
        </w:rPr>
        <w:t>本文件中信息技术产品主要包括核心网络设备、高性能计算机和服务器、大容量存储设备、大型数据库和应用软件、网络安全设备、</w:t>
      </w:r>
      <w:proofErr w:type="gramStart"/>
      <w:r>
        <w:rPr>
          <w:rFonts w:hint="eastAsia"/>
          <w:sz w:val="18"/>
          <w:lang w:bidi="ar"/>
        </w:rPr>
        <w:t>云计算</w:t>
      </w:r>
      <w:proofErr w:type="gramEnd"/>
      <w:r>
        <w:rPr>
          <w:rFonts w:hint="eastAsia"/>
          <w:sz w:val="18"/>
          <w:lang w:bidi="ar"/>
        </w:rPr>
        <w:t>服务，以及其他对政务信息系统、关键信息基础设施安全有重要影响的信息技术产品。</w:t>
      </w:r>
    </w:p>
    <w:p w14:paraId="6CBCD2A1" w14:textId="77777777" w:rsidR="0089457A" w:rsidRDefault="00E302E6">
      <w:pPr>
        <w:ind w:firstLine="482"/>
        <w:rPr>
          <w:sz w:val="18"/>
          <w:szCs w:val="18"/>
        </w:rPr>
      </w:pPr>
      <w:r>
        <w:rPr>
          <w:szCs w:val="21"/>
        </w:rPr>
        <w:t>[</w:t>
      </w:r>
      <w:r>
        <w:rPr>
          <w:rFonts w:hint="eastAsia"/>
          <w:szCs w:val="21"/>
        </w:rPr>
        <w:t>来源：</w:t>
      </w:r>
      <w:r>
        <w:rPr>
          <w:szCs w:val="21"/>
        </w:rPr>
        <w:t>GB/T 32921</w:t>
      </w:r>
      <w:r>
        <w:rPr>
          <w:rFonts w:hint="eastAsia"/>
        </w:rPr>
        <w:t>－</w:t>
      </w:r>
      <w:r>
        <w:rPr>
          <w:szCs w:val="21"/>
        </w:rPr>
        <w:t>2016</w:t>
      </w:r>
      <w:r>
        <w:rPr>
          <w:rFonts w:hint="eastAsia"/>
          <w:szCs w:val="21"/>
        </w:rPr>
        <w:t>，定义</w:t>
      </w:r>
      <w:r>
        <w:rPr>
          <w:szCs w:val="21"/>
        </w:rPr>
        <w:t>3.1</w:t>
      </w:r>
      <w:r>
        <w:rPr>
          <w:rFonts w:hint="eastAsia"/>
          <w:szCs w:val="21"/>
        </w:rPr>
        <w:t>，有修改</w:t>
      </w:r>
      <w:r>
        <w:rPr>
          <w:szCs w:val="21"/>
        </w:rPr>
        <w:t>]</w:t>
      </w:r>
    </w:p>
    <w:p w14:paraId="22E95DA8" w14:textId="77777777" w:rsidR="0089457A" w:rsidRDefault="0089457A">
      <w:pPr>
        <w:pStyle w:val="aff6"/>
        <w:numPr>
          <w:ilvl w:val="0"/>
          <w:numId w:val="9"/>
        </w:numPr>
        <w:spacing w:beforeLines="50" w:before="156" w:afterLines="50" w:after="156"/>
        <w:ind w:firstLineChars="0"/>
        <w:outlineLvl w:val="1"/>
        <w:rPr>
          <w:rFonts w:ascii="Times New Roman" w:eastAsia="黑体"/>
          <w:szCs w:val="21"/>
        </w:rPr>
      </w:pPr>
      <w:bookmarkStart w:id="168" w:name="_Toc42716282"/>
      <w:bookmarkStart w:id="169" w:name="_Toc42025329"/>
      <w:bookmarkStart w:id="170" w:name="_Toc40550167"/>
      <w:bookmarkStart w:id="171" w:name="_Toc42679720"/>
      <w:bookmarkStart w:id="172" w:name="_Toc41330428"/>
      <w:bookmarkStart w:id="173" w:name="_Toc42162916"/>
      <w:bookmarkStart w:id="174" w:name="_Toc42012906"/>
      <w:bookmarkStart w:id="175" w:name="_Toc46038971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</w:p>
    <w:p w14:paraId="6DBAB08C" w14:textId="77777777" w:rsidR="0089457A" w:rsidRDefault="00E302E6">
      <w:pPr>
        <w:ind w:firstLine="482"/>
        <w:rPr>
          <w:rFonts w:eastAsia="黑体"/>
        </w:rPr>
      </w:pPr>
      <w:bookmarkStart w:id="176" w:name="_Hlk40544141"/>
      <w:bookmarkStart w:id="177" w:name="_Toc300650888"/>
      <w:bookmarkStart w:id="178" w:name="_Toc300651192"/>
      <w:bookmarkStart w:id="179" w:name="_Toc301164844"/>
      <w:r>
        <w:rPr>
          <w:rFonts w:eastAsia="黑体"/>
          <w:lang w:bidi="ar"/>
        </w:rPr>
        <w:t>需求方</w:t>
      </w:r>
      <w:bookmarkEnd w:id="176"/>
      <w:r>
        <w:rPr>
          <w:rFonts w:eastAsia="黑体"/>
          <w:lang w:bidi="ar"/>
        </w:rPr>
        <w:t xml:space="preserve"> acquirer</w:t>
      </w:r>
    </w:p>
    <w:p w14:paraId="2E13E5BE" w14:textId="77777777" w:rsidR="0089457A" w:rsidRDefault="00E302E6">
      <w:pPr>
        <w:ind w:firstLine="482"/>
      </w:pPr>
      <w:r>
        <w:rPr>
          <w:lang w:bidi="ar"/>
        </w:rPr>
        <w:t>获取信息技术产品的组织。</w:t>
      </w:r>
    </w:p>
    <w:p w14:paraId="4C617FAB" w14:textId="77777777" w:rsidR="0089457A" w:rsidRDefault="00E302E6">
      <w:pPr>
        <w:ind w:firstLine="482"/>
        <w:rPr>
          <w:sz w:val="18"/>
          <w:lang w:bidi="ar"/>
        </w:rPr>
      </w:pPr>
      <w:r>
        <w:rPr>
          <w:rFonts w:eastAsia="黑体"/>
          <w:sz w:val="18"/>
          <w:lang w:bidi="ar"/>
        </w:rPr>
        <w:t>注</w:t>
      </w:r>
      <w:r>
        <w:rPr>
          <w:sz w:val="18"/>
          <w:lang w:bidi="ar"/>
        </w:rPr>
        <w:t>：本文件中需求方主要包括政府部门和关键信息基础设施运营者。</w:t>
      </w:r>
      <w:bookmarkEnd w:id="177"/>
      <w:bookmarkEnd w:id="178"/>
      <w:bookmarkEnd w:id="179"/>
    </w:p>
    <w:p w14:paraId="536B8E33" w14:textId="77777777" w:rsidR="0089457A" w:rsidRDefault="00E302E6">
      <w:pPr>
        <w:ind w:firstLine="482"/>
        <w:rPr>
          <w:rFonts w:eastAsia="黑体"/>
          <w:szCs w:val="21"/>
        </w:rPr>
      </w:pPr>
      <w:r>
        <w:rPr>
          <w:szCs w:val="21"/>
        </w:rPr>
        <w:t>[</w:t>
      </w:r>
      <w:r>
        <w:rPr>
          <w:szCs w:val="21"/>
        </w:rPr>
        <w:t>来源：</w:t>
      </w:r>
      <w:r>
        <w:rPr>
          <w:szCs w:val="21"/>
        </w:rPr>
        <w:t>GB/T 36637</w:t>
      </w:r>
      <w:r>
        <w:rPr>
          <w:szCs w:val="21"/>
        </w:rPr>
        <w:t>－</w:t>
      </w:r>
      <w:r>
        <w:rPr>
          <w:szCs w:val="21"/>
        </w:rPr>
        <w:t>2018</w:t>
      </w:r>
      <w:r>
        <w:rPr>
          <w:szCs w:val="21"/>
        </w:rPr>
        <w:t>，定义</w:t>
      </w:r>
      <w:r>
        <w:rPr>
          <w:szCs w:val="21"/>
        </w:rPr>
        <w:t>3.1</w:t>
      </w:r>
      <w:r>
        <w:rPr>
          <w:szCs w:val="21"/>
        </w:rPr>
        <w:t>，有修改</w:t>
      </w:r>
      <w:r>
        <w:rPr>
          <w:szCs w:val="21"/>
        </w:rPr>
        <w:t>]</w:t>
      </w:r>
    </w:p>
    <w:p w14:paraId="603B1484" w14:textId="77777777" w:rsidR="0089457A" w:rsidRDefault="0089457A">
      <w:pPr>
        <w:pStyle w:val="aff6"/>
        <w:numPr>
          <w:ilvl w:val="0"/>
          <w:numId w:val="9"/>
        </w:numPr>
        <w:spacing w:beforeLines="50" w:before="156" w:afterLines="50" w:after="156"/>
        <w:ind w:firstLineChars="0"/>
        <w:outlineLvl w:val="1"/>
        <w:rPr>
          <w:rFonts w:ascii="Times New Roman" w:eastAsia="黑体"/>
          <w:szCs w:val="21"/>
        </w:rPr>
      </w:pPr>
      <w:bookmarkStart w:id="180" w:name="_Toc42679721"/>
      <w:bookmarkStart w:id="181" w:name="_Toc42716283"/>
      <w:bookmarkStart w:id="182" w:name="_Toc46038972"/>
      <w:bookmarkEnd w:id="180"/>
      <w:bookmarkEnd w:id="181"/>
      <w:bookmarkEnd w:id="182"/>
    </w:p>
    <w:p w14:paraId="558EEB90" w14:textId="77777777" w:rsidR="0089457A" w:rsidRDefault="00E302E6">
      <w:pPr>
        <w:ind w:firstLine="482"/>
        <w:rPr>
          <w:rFonts w:eastAsia="黑体"/>
        </w:rPr>
      </w:pPr>
      <w:r>
        <w:rPr>
          <w:rFonts w:eastAsia="黑体"/>
        </w:rPr>
        <w:t>供应方</w:t>
      </w:r>
      <w:r>
        <w:rPr>
          <w:rFonts w:eastAsia="黑体"/>
        </w:rPr>
        <w:t xml:space="preserve"> supplier</w:t>
      </w:r>
    </w:p>
    <w:p w14:paraId="66EFC475" w14:textId="77777777" w:rsidR="0089457A" w:rsidRDefault="00E302E6">
      <w:pPr>
        <w:ind w:firstLine="482"/>
      </w:pPr>
      <w:r>
        <w:t>提供信息技术产品的组织。</w:t>
      </w:r>
    </w:p>
    <w:p w14:paraId="1750B1D8" w14:textId="77777777" w:rsidR="0089457A" w:rsidRDefault="00E302E6">
      <w:pPr>
        <w:ind w:firstLine="482"/>
        <w:rPr>
          <w:sz w:val="18"/>
        </w:rPr>
      </w:pPr>
      <w:r>
        <w:rPr>
          <w:rFonts w:eastAsia="黑体"/>
          <w:sz w:val="18"/>
        </w:rPr>
        <w:t>注</w:t>
      </w:r>
      <w:r>
        <w:rPr>
          <w:sz w:val="18"/>
        </w:rPr>
        <w:t>：供应方主要包括</w:t>
      </w:r>
      <w:r>
        <w:rPr>
          <w:rFonts w:hint="eastAsia"/>
          <w:sz w:val="18"/>
        </w:rPr>
        <w:t>信息技术</w:t>
      </w:r>
      <w:r>
        <w:rPr>
          <w:sz w:val="18"/>
        </w:rPr>
        <w:t>产品供应商、服务提供商、系统集成商、生产商、销售商、代理商等。</w:t>
      </w:r>
    </w:p>
    <w:p w14:paraId="0DC3702E" w14:textId="77777777" w:rsidR="0089457A" w:rsidRDefault="00E302E6">
      <w:pPr>
        <w:ind w:firstLine="482"/>
        <w:rPr>
          <w:sz w:val="18"/>
        </w:rPr>
      </w:pPr>
      <w:r>
        <w:rPr>
          <w:szCs w:val="21"/>
        </w:rPr>
        <w:t>[</w:t>
      </w:r>
      <w:r>
        <w:rPr>
          <w:szCs w:val="21"/>
        </w:rPr>
        <w:t>来源：</w:t>
      </w:r>
      <w:r>
        <w:rPr>
          <w:szCs w:val="21"/>
        </w:rPr>
        <w:t>GB/T 36637</w:t>
      </w:r>
      <w:r>
        <w:rPr>
          <w:szCs w:val="21"/>
        </w:rPr>
        <w:t>－</w:t>
      </w:r>
      <w:r>
        <w:rPr>
          <w:szCs w:val="21"/>
        </w:rPr>
        <w:t>2018</w:t>
      </w:r>
      <w:r>
        <w:rPr>
          <w:szCs w:val="21"/>
        </w:rPr>
        <w:t>，定义</w:t>
      </w:r>
      <w:r>
        <w:rPr>
          <w:szCs w:val="21"/>
        </w:rPr>
        <w:t>3.2</w:t>
      </w:r>
      <w:r>
        <w:rPr>
          <w:szCs w:val="21"/>
        </w:rPr>
        <w:t>，有修改</w:t>
      </w:r>
      <w:r>
        <w:rPr>
          <w:szCs w:val="21"/>
        </w:rPr>
        <w:t>]</w:t>
      </w:r>
    </w:p>
    <w:p w14:paraId="1DB35DD8" w14:textId="77777777" w:rsidR="0089457A" w:rsidRDefault="0089457A">
      <w:pPr>
        <w:pStyle w:val="aff6"/>
        <w:numPr>
          <w:ilvl w:val="0"/>
          <w:numId w:val="9"/>
        </w:numPr>
        <w:spacing w:beforeLines="50" w:before="156" w:afterLines="50" w:after="156"/>
        <w:ind w:firstLineChars="0"/>
        <w:outlineLvl w:val="1"/>
        <w:rPr>
          <w:rFonts w:ascii="Times New Roman"/>
        </w:rPr>
      </w:pPr>
      <w:bookmarkStart w:id="183" w:name="_Toc40167834"/>
      <w:bookmarkStart w:id="184" w:name="_Toc12027541"/>
      <w:bookmarkStart w:id="185" w:name="_Toc40167835"/>
      <w:bookmarkStart w:id="186" w:name="_Toc42162918"/>
      <w:bookmarkStart w:id="187" w:name="_Toc496973542"/>
      <w:bookmarkStart w:id="188" w:name="_Toc496973541"/>
      <w:bookmarkStart w:id="189" w:name="_Toc42012908"/>
      <w:bookmarkStart w:id="190" w:name="_Toc42025331"/>
      <w:bookmarkStart w:id="191" w:name="_Toc487118033"/>
      <w:bookmarkStart w:id="192" w:name="_Toc480996512"/>
      <w:bookmarkStart w:id="193" w:name="_Toc11176305"/>
      <w:bookmarkStart w:id="194" w:name="_Toc42679722"/>
      <w:bookmarkStart w:id="195" w:name="_Toc40042724"/>
      <w:bookmarkStart w:id="196" w:name="_Toc40550169"/>
      <w:bookmarkStart w:id="197" w:name="_Toc42716284"/>
      <w:bookmarkStart w:id="198" w:name="_Toc40042725"/>
      <w:bookmarkStart w:id="199" w:name="_Toc41330430"/>
      <w:bookmarkStart w:id="200" w:name="_Toc487118034"/>
      <w:bookmarkStart w:id="201" w:name="_Toc480996513"/>
      <w:bookmarkStart w:id="202" w:name="_Toc40550170"/>
      <w:bookmarkStart w:id="203" w:name="_Toc482712482"/>
      <w:bookmarkStart w:id="204" w:name="_Toc482712483"/>
      <w:bookmarkStart w:id="205" w:name="_Toc46038973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</w:p>
    <w:p w14:paraId="0523E5BD" w14:textId="77777777" w:rsidR="0089457A" w:rsidRDefault="00E302E6">
      <w:pPr>
        <w:pStyle w:val="a1"/>
        <w:numPr>
          <w:ilvl w:val="0"/>
          <w:numId w:val="0"/>
        </w:numPr>
        <w:spacing w:before="156" w:after="156"/>
        <w:ind w:firstLine="420"/>
        <w:rPr>
          <w:rFonts w:ascii="Times New Roman"/>
        </w:rPr>
      </w:pPr>
      <w:bookmarkStart w:id="206" w:name="_Toc534916694"/>
      <w:bookmarkStart w:id="207" w:name="_Toc479250980"/>
      <w:bookmarkStart w:id="208" w:name="_Toc486605864"/>
      <w:bookmarkStart w:id="209" w:name="_Toc507493106"/>
      <w:bookmarkStart w:id="210" w:name="_Toc42025332"/>
      <w:bookmarkStart w:id="211" w:name="_Toc40042726"/>
      <w:bookmarkStart w:id="212" w:name="_Toc41330431"/>
      <w:bookmarkStart w:id="213" w:name="_Toc11176306"/>
      <w:bookmarkStart w:id="214" w:name="_Toc475009168"/>
      <w:bookmarkStart w:id="215" w:name="_Toc42162919"/>
      <w:bookmarkStart w:id="216" w:name="_Toc476206834"/>
      <w:bookmarkStart w:id="217" w:name="_Toc42012909"/>
      <w:bookmarkStart w:id="218" w:name="_Toc40550171"/>
      <w:bookmarkStart w:id="219" w:name="_Toc476294777"/>
      <w:bookmarkStart w:id="220" w:name="_Toc495819296"/>
      <w:bookmarkStart w:id="221" w:name="_Toc495316345"/>
      <w:bookmarkStart w:id="222" w:name="_Toc507493517"/>
      <w:bookmarkStart w:id="223" w:name="_Toc491782841"/>
      <w:bookmarkStart w:id="224" w:name="_Toc507493039"/>
      <w:bookmarkStart w:id="225" w:name="_Toc491698419"/>
      <w:bookmarkStart w:id="226" w:name="_Toc494288286"/>
      <w:bookmarkStart w:id="227" w:name="_Toc477432736"/>
      <w:bookmarkStart w:id="228" w:name="_Toc495828806"/>
      <w:bookmarkStart w:id="229" w:name="_Toc40167836"/>
      <w:bookmarkStart w:id="230" w:name="_Toc475553989"/>
      <w:bookmarkStart w:id="231" w:name="_Toc475546663"/>
      <w:bookmarkStart w:id="232" w:name="_Toc478644707"/>
      <w:bookmarkStart w:id="233" w:name="_Toc516066305"/>
      <w:bookmarkStart w:id="234" w:name="_Toc516065240"/>
      <w:bookmarkStart w:id="235" w:name="_Toc476726802"/>
      <w:bookmarkStart w:id="236" w:name="_Toc514935949"/>
      <w:bookmarkStart w:id="237" w:name="_Toc12027542"/>
      <w:bookmarkStart w:id="238" w:name="_Toc495768925"/>
      <w:bookmarkStart w:id="239" w:name="_Toc42716285"/>
      <w:bookmarkStart w:id="240" w:name="_Toc42679723"/>
      <w:bookmarkStart w:id="241" w:name="_Toc46038974"/>
      <w:r>
        <w:rPr>
          <w:rFonts w:ascii="Times New Roman"/>
        </w:rPr>
        <w:t>信息技术产品供应链</w:t>
      </w:r>
      <w:r>
        <w:rPr>
          <w:rFonts w:ascii="Times New Roman"/>
        </w:rPr>
        <w:t xml:space="preserve"> </w:t>
      </w:r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r>
        <w:rPr>
          <w:rFonts w:ascii="Times New Roman"/>
        </w:rPr>
        <w:t>information technology product supply chain</w:t>
      </w:r>
      <w:bookmarkEnd w:id="239"/>
      <w:bookmarkEnd w:id="240"/>
      <w:bookmarkEnd w:id="241"/>
    </w:p>
    <w:p w14:paraId="4D3134F6" w14:textId="77777777" w:rsidR="0089457A" w:rsidRDefault="00E302E6">
      <w:pPr>
        <w:pStyle w:val="aff6"/>
        <w:rPr>
          <w:rFonts w:ascii="Times New Roman"/>
          <w:szCs w:val="21"/>
        </w:rPr>
      </w:pPr>
      <w:r>
        <w:rPr>
          <w:rFonts w:ascii="Times New Roman"/>
          <w:szCs w:val="21"/>
        </w:rPr>
        <w:lastRenderedPageBreak/>
        <w:t>通过资源和过程将需求方、供应方相互链接</w:t>
      </w:r>
      <w:proofErr w:type="gramStart"/>
      <w:r>
        <w:rPr>
          <w:rFonts w:ascii="Times New Roman"/>
          <w:szCs w:val="21"/>
        </w:rPr>
        <w:t>的网链结构</w:t>
      </w:r>
      <w:proofErr w:type="gramEnd"/>
      <w:r>
        <w:rPr>
          <w:rFonts w:ascii="Times New Roman"/>
          <w:szCs w:val="21"/>
        </w:rPr>
        <w:t>，用于将信息技术产品提供</w:t>
      </w:r>
      <w:proofErr w:type="gramStart"/>
      <w:r>
        <w:rPr>
          <w:rFonts w:ascii="Times New Roman"/>
          <w:szCs w:val="21"/>
        </w:rPr>
        <w:t>给需求</w:t>
      </w:r>
      <w:proofErr w:type="gramEnd"/>
      <w:r>
        <w:rPr>
          <w:rFonts w:ascii="Times New Roman"/>
          <w:szCs w:val="21"/>
        </w:rPr>
        <w:t>方。</w:t>
      </w:r>
    </w:p>
    <w:p w14:paraId="73C9AF22" w14:textId="77777777" w:rsidR="0089457A" w:rsidRDefault="00E302E6">
      <w:pPr>
        <w:pStyle w:val="aff6"/>
        <w:rPr>
          <w:rFonts w:ascii="Times New Roman"/>
          <w:szCs w:val="21"/>
        </w:rPr>
      </w:pPr>
      <w:r>
        <w:rPr>
          <w:rFonts w:ascii="Times New Roman"/>
          <w:szCs w:val="21"/>
        </w:rPr>
        <w:t>[</w:t>
      </w:r>
      <w:r>
        <w:rPr>
          <w:rFonts w:ascii="Times New Roman"/>
          <w:szCs w:val="21"/>
        </w:rPr>
        <w:t>来源：</w:t>
      </w:r>
      <w:r>
        <w:rPr>
          <w:rFonts w:ascii="Times New Roman"/>
          <w:szCs w:val="21"/>
        </w:rPr>
        <w:t>GB/T 36637</w:t>
      </w:r>
      <w:r>
        <w:rPr>
          <w:rFonts w:ascii="Times New Roman"/>
          <w:szCs w:val="21"/>
        </w:rPr>
        <w:t>－</w:t>
      </w:r>
      <w:r>
        <w:rPr>
          <w:rFonts w:ascii="Times New Roman"/>
          <w:szCs w:val="21"/>
        </w:rPr>
        <w:t>2018</w:t>
      </w:r>
      <w:r>
        <w:rPr>
          <w:rFonts w:ascii="Times New Roman"/>
          <w:szCs w:val="21"/>
        </w:rPr>
        <w:t>，定义</w:t>
      </w:r>
      <w:r>
        <w:rPr>
          <w:rFonts w:ascii="Times New Roman"/>
          <w:szCs w:val="21"/>
        </w:rPr>
        <w:t>3.4</w:t>
      </w:r>
      <w:r>
        <w:rPr>
          <w:rFonts w:ascii="Times New Roman"/>
          <w:szCs w:val="21"/>
        </w:rPr>
        <w:t>，有修改</w:t>
      </w:r>
      <w:r>
        <w:rPr>
          <w:rFonts w:ascii="Times New Roman"/>
          <w:szCs w:val="21"/>
        </w:rPr>
        <w:t>]</w:t>
      </w:r>
    </w:p>
    <w:p w14:paraId="1B50AF87" w14:textId="77777777" w:rsidR="0089457A" w:rsidRDefault="00E302E6">
      <w:pPr>
        <w:pStyle w:val="a0"/>
        <w:spacing w:before="312" w:after="312"/>
        <w:outlineLvl w:val="0"/>
        <w:rPr>
          <w:rFonts w:ascii="Times New Roman"/>
          <w:szCs w:val="21"/>
        </w:rPr>
      </w:pPr>
      <w:bookmarkStart w:id="242" w:name="_Toc42025333"/>
      <w:bookmarkStart w:id="243" w:name="_Toc41330432"/>
      <w:bookmarkStart w:id="244" w:name="_Toc40167843"/>
      <w:bookmarkStart w:id="245" w:name="_Toc42012910"/>
      <w:bookmarkStart w:id="246" w:name="_Toc487118040"/>
      <w:bookmarkStart w:id="247" w:name="_Toc46038975"/>
      <w:bookmarkEnd w:id="163"/>
      <w:bookmarkEnd w:id="164"/>
      <w:bookmarkEnd w:id="165"/>
      <w:bookmarkEnd w:id="166"/>
      <w:bookmarkEnd w:id="167"/>
      <w:bookmarkEnd w:id="242"/>
      <w:bookmarkEnd w:id="243"/>
      <w:bookmarkEnd w:id="244"/>
      <w:bookmarkEnd w:id="245"/>
      <w:r>
        <w:rPr>
          <w:rFonts w:ascii="Times New Roman" w:hint="eastAsia"/>
          <w:szCs w:val="21"/>
        </w:rPr>
        <w:t>基本</w:t>
      </w:r>
      <w:r>
        <w:rPr>
          <w:rFonts w:ascii="Times New Roman"/>
          <w:szCs w:val="21"/>
        </w:rPr>
        <w:t>安全</w:t>
      </w:r>
      <w:bookmarkEnd w:id="246"/>
      <w:r>
        <w:rPr>
          <w:rFonts w:ascii="Times New Roman"/>
          <w:szCs w:val="21"/>
        </w:rPr>
        <w:t>要求</w:t>
      </w:r>
      <w:bookmarkEnd w:id="247"/>
    </w:p>
    <w:p w14:paraId="016A9168" w14:textId="77777777" w:rsidR="0089457A" w:rsidRDefault="00E302E6">
      <w:pPr>
        <w:pStyle w:val="aff7"/>
        <w:widowControl/>
        <w:numPr>
          <w:ilvl w:val="1"/>
          <w:numId w:val="0"/>
        </w:numPr>
        <w:spacing w:beforeLines="50" w:before="156"/>
        <w:jc w:val="left"/>
        <w:outlineLvl w:val="1"/>
        <w:rPr>
          <w:rFonts w:eastAsia="黑体"/>
          <w:kern w:val="0"/>
          <w:sz w:val="21"/>
          <w:szCs w:val="21"/>
          <w:lang w:bidi="ar"/>
        </w:rPr>
      </w:pPr>
      <w:bookmarkStart w:id="248" w:name="_Toc40550180"/>
      <w:bookmarkStart w:id="249" w:name="_Toc46038976"/>
      <w:bookmarkStart w:id="250" w:name="_Toc40167848"/>
      <w:bookmarkStart w:id="251" w:name="_Toc40550182"/>
      <w:bookmarkStart w:id="252" w:name="_Toc40042731"/>
      <w:bookmarkStart w:id="253" w:name="_Toc40042734"/>
      <w:bookmarkStart w:id="254" w:name="_Toc40550185"/>
      <w:bookmarkStart w:id="255" w:name="_Toc40167851"/>
      <w:r>
        <w:rPr>
          <w:rFonts w:eastAsia="黑体"/>
          <w:kern w:val="0"/>
          <w:sz w:val="21"/>
          <w:szCs w:val="21"/>
          <w:lang w:bidi="ar"/>
        </w:rPr>
        <w:t>4.</w:t>
      </w:r>
      <w:r>
        <w:rPr>
          <w:rFonts w:eastAsia="黑体" w:hint="eastAsia"/>
          <w:kern w:val="0"/>
          <w:sz w:val="21"/>
          <w:szCs w:val="21"/>
          <w:lang w:bidi="ar"/>
        </w:rPr>
        <w:t>1</w:t>
      </w:r>
      <w:r>
        <w:rPr>
          <w:rFonts w:eastAsia="黑体"/>
          <w:kern w:val="0"/>
          <w:sz w:val="21"/>
          <w:szCs w:val="21"/>
          <w:lang w:bidi="ar"/>
        </w:rPr>
        <w:t xml:space="preserve"> </w:t>
      </w:r>
      <w:r>
        <w:rPr>
          <w:rFonts w:eastAsia="黑体"/>
          <w:kern w:val="0"/>
          <w:sz w:val="21"/>
          <w:szCs w:val="21"/>
          <w:lang w:bidi="ar"/>
        </w:rPr>
        <w:t>供应方安全要求</w:t>
      </w:r>
      <w:bookmarkEnd w:id="248"/>
      <w:bookmarkEnd w:id="249"/>
    </w:p>
    <w:bookmarkEnd w:id="250"/>
    <w:bookmarkEnd w:id="251"/>
    <w:bookmarkEnd w:id="252"/>
    <w:p w14:paraId="70590192" w14:textId="77777777" w:rsidR="0089457A" w:rsidRDefault="00E302E6">
      <w:pPr>
        <w:pStyle w:val="aff6"/>
        <w:rPr>
          <w:rFonts w:ascii="Times New Roman"/>
        </w:rPr>
      </w:pPr>
      <w:r>
        <w:rPr>
          <w:rFonts w:ascii="Times New Roman"/>
        </w:rPr>
        <w:t>供应方应：</w:t>
      </w:r>
    </w:p>
    <w:p w14:paraId="219E2020" w14:textId="095E6097" w:rsidR="0089457A" w:rsidRDefault="00E302E6">
      <w:pPr>
        <w:pStyle w:val="16"/>
        <w:widowControl/>
        <w:numPr>
          <w:ilvl w:val="0"/>
          <w:numId w:val="10"/>
        </w:numPr>
        <w:ind w:firstLineChars="0"/>
        <w:jc w:val="left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声明不会通过在</w:t>
      </w:r>
      <w:r>
        <w:rPr>
          <w:rFonts w:eastAsiaTheme="minorEastAsia" w:hint="eastAsia"/>
          <w:szCs w:val="21"/>
        </w:rPr>
        <w:t>信息技术</w:t>
      </w:r>
      <w:r>
        <w:rPr>
          <w:rFonts w:eastAsiaTheme="minorEastAsia"/>
          <w:szCs w:val="21"/>
        </w:rPr>
        <w:t>产品中设置后门</w:t>
      </w:r>
      <w:r>
        <w:rPr>
          <w:rFonts w:eastAsiaTheme="minorEastAsia" w:hint="eastAsia"/>
          <w:szCs w:val="21"/>
        </w:rPr>
        <w:t>，或</w:t>
      </w:r>
      <w:r>
        <w:rPr>
          <w:rFonts w:eastAsiaTheme="minorEastAsia"/>
          <w:szCs w:val="21"/>
        </w:rPr>
        <w:t>利用提供产品的便利条件非法获取用户数据、控制和操纵用户系统和设备，</w:t>
      </w:r>
      <w:r>
        <w:rPr>
          <w:rFonts w:hint="eastAsia"/>
          <w:szCs w:val="21"/>
          <w:shd w:val="clear" w:color="auto" w:fill="FFFFFF"/>
        </w:rPr>
        <w:t>不会</w:t>
      </w:r>
      <w:r>
        <w:rPr>
          <w:szCs w:val="21"/>
          <w:shd w:val="clear" w:color="auto" w:fill="FFFFFF"/>
        </w:rPr>
        <w:t>利用需求方对</w:t>
      </w:r>
      <w:r>
        <w:rPr>
          <w:rFonts w:eastAsiaTheme="minorEastAsia" w:hint="eastAsia"/>
          <w:szCs w:val="21"/>
        </w:rPr>
        <w:t>信息技术</w:t>
      </w:r>
      <w:r>
        <w:rPr>
          <w:szCs w:val="21"/>
          <w:shd w:val="clear" w:color="auto" w:fill="FFFFFF"/>
        </w:rPr>
        <w:t>产品的依赖性谋取不正当利益</w:t>
      </w:r>
      <w:r>
        <w:rPr>
          <w:rFonts w:hint="eastAsia"/>
          <w:szCs w:val="21"/>
          <w:shd w:val="clear" w:color="auto" w:fill="FFFFFF"/>
        </w:rPr>
        <w:t>，</w:t>
      </w:r>
      <w:r>
        <w:rPr>
          <w:szCs w:val="21"/>
          <w:shd w:val="clear" w:color="auto" w:fill="FFFFFF"/>
        </w:rPr>
        <w:t>不会出于市场竞争的需要强迫需求方对</w:t>
      </w:r>
      <w:r>
        <w:rPr>
          <w:rFonts w:eastAsiaTheme="minorEastAsia" w:hint="eastAsia"/>
          <w:szCs w:val="21"/>
        </w:rPr>
        <w:t>信息技术</w:t>
      </w:r>
      <w:r>
        <w:rPr>
          <w:szCs w:val="21"/>
          <w:shd w:val="clear" w:color="auto" w:fill="FFFFFF"/>
        </w:rPr>
        <w:t>产品进行升级或更新换代</w:t>
      </w:r>
      <w:r>
        <w:rPr>
          <w:rFonts w:hint="eastAsia"/>
          <w:szCs w:val="21"/>
          <w:shd w:val="clear" w:color="auto" w:fill="FFFFFF"/>
        </w:rPr>
        <w:t>。</w:t>
      </w:r>
    </w:p>
    <w:p w14:paraId="4A4321CC" w14:textId="04AC2905" w:rsidR="0089457A" w:rsidRDefault="00E302E6">
      <w:pPr>
        <w:pStyle w:val="16"/>
        <w:widowControl/>
        <w:numPr>
          <w:ilvl w:val="0"/>
          <w:numId w:val="10"/>
        </w:numPr>
        <w:ind w:firstLineChars="0"/>
        <w:jc w:val="left"/>
        <w:rPr>
          <w:rFonts w:eastAsiaTheme="minorEastAsia"/>
          <w:szCs w:val="21"/>
        </w:rPr>
      </w:pPr>
      <w:r>
        <w:rPr>
          <w:rFonts w:hint="eastAsia"/>
          <w:kern w:val="0"/>
          <w:szCs w:val="21"/>
        </w:rPr>
        <w:t>承诺</w:t>
      </w:r>
      <w:r>
        <w:rPr>
          <w:rFonts w:eastAsiaTheme="minorEastAsia"/>
          <w:szCs w:val="21"/>
        </w:rPr>
        <w:t>发现</w:t>
      </w:r>
      <w:r>
        <w:rPr>
          <w:rFonts w:eastAsiaTheme="minorEastAsia" w:hint="eastAsia"/>
          <w:szCs w:val="21"/>
        </w:rPr>
        <w:t>信息技术</w:t>
      </w:r>
      <w:r>
        <w:rPr>
          <w:rFonts w:eastAsiaTheme="minorEastAsia"/>
          <w:szCs w:val="21"/>
        </w:rPr>
        <w:t>产品存在安全缺陷、漏洞等风险时，立即采取补救措施，包括但不限于漏洞修复、安全替代方案等，并及时通知合作伙伴和需求方</w:t>
      </w:r>
      <w:r>
        <w:rPr>
          <w:rFonts w:eastAsiaTheme="minorEastAsia" w:hint="eastAsia"/>
          <w:szCs w:val="21"/>
        </w:rPr>
        <w:t>。</w:t>
      </w:r>
    </w:p>
    <w:p w14:paraId="0C747577" w14:textId="5BAE6614" w:rsidR="0089457A" w:rsidRDefault="00E302E6">
      <w:pPr>
        <w:pStyle w:val="16"/>
        <w:widowControl/>
        <w:numPr>
          <w:ilvl w:val="0"/>
          <w:numId w:val="10"/>
        </w:numPr>
        <w:ind w:firstLineChars="0"/>
        <w:jc w:val="left"/>
        <w:rPr>
          <w:rFonts w:eastAsiaTheme="minorEastAsia"/>
          <w:szCs w:val="21"/>
        </w:rPr>
      </w:pPr>
      <w:r>
        <w:rPr>
          <w:rFonts w:hint="eastAsia"/>
        </w:rPr>
        <w:t>对信息技术产品研发、制造过程中涉及的外国实体拥有或控制的技术专利和知识产权，获得十年以上授权。</w:t>
      </w:r>
    </w:p>
    <w:p w14:paraId="6ACB0E59" w14:textId="4C8EEF1F" w:rsidR="0089457A" w:rsidRDefault="00E302E6">
      <w:pPr>
        <w:pStyle w:val="16"/>
        <w:widowControl/>
        <w:numPr>
          <w:ilvl w:val="0"/>
          <w:numId w:val="10"/>
        </w:numPr>
        <w:ind w:firstLineChars="0"/>
        <w:jc w:val="left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按照</w:t>
      </w:r>
      <w:r>
        <w:rPr>
          <w:rFonts w:eastAsiaTheme="minorEastAsia"/>
          <w:szCs w:val="21"/>
        </w:rPr>
        <w:t>GB/T 36637-2018</w:t>
      </w:r>
      <w:r>
        <w:rPr>
          <w:rFonts w:eastAsiaTheme="minorEastAsia" w:hint="eastAsia"/>
          <w:szCs w:val="21"/>
        </w:rPr>
        <w:t>要求开展供应</w:t>
      </w:r>
      <w:proofErr w:type="gramStart"/>
      <w:r>
        <w:rPr>
          <w:rFonts w:eastAsiaTheme="minorEastAsia" w:hint="eastAsia"/>
          <w:szCs w:val="21"/>
        </w:rPr>
        <w:t>链安全</w:t>
      </w:r>
      <w:proofErr w:type="gramEnd"/>
      <w:r>
        <w:rPr>
          <w:rFonts w:eastAsiaTheme="minorEastAsia" w:hint="eastAsia"/>
          <w:szCs w:val="21"/>
        </w:rPr>
        <w:t>风险评估。</w:t>
      </w:r>
    </w:p>
    <w:bookmarkEnd w:id="253"/>
    <w:bookmarkEnd w:id="254"/>
    <w:bookmarkEnd w:id="255"/>
    <w:p w14:paraId="0AF26E69" w14:textId="22785AA5" w:rsidR="0089457A" w:rsidRDefault="00E302E6">
      <w:pPr>
        <w:pStyle w:val="16"/>
        <w:widowControl/>
        <w:numPr>
          <w:ilvl w:val="0"/>
          <w:numId w:val="10"/>
        </w:numPr>
        <w:ind w:firstLineChars="0"/>
        <w:jc w:val="left"/>
        <w:rPr>
          <w:rFonts w:eastAsiaTheme="minorEastAsia"/>
          <w:szCs w:val="21"/>
        </w:rPr>
      </w:pPr>
      <w:r>
        <w:t>建立并实施</w:t>
      </w:r>
      <w:r>
        <w:rPr>
          <w:rFonts w:hint="eastAsia"/>
        </w:rPr>
        <w:t>信息技术产品</w:t>
      </w:r>
      <w:r>
        <w:t>安全开发流程，明确开发</w:t>
      </w:r>
      <w:r>
        <w:rPr>
          <w:rFonts w:eastAsiaTheme="minorEastAsia"/>
          <w:szCs w:val="21"/>
        </w:rPr>
        <w:t>管理要求、</w:t>
      </w:r>
      <w:r>
        <w:t>安全控制措施</w:t>
      </w:r>
      <w:r>
        <w:rPr>
          <w:rFonts w:eastAsiaTheme="minorEastAsia"/>
          <w:szCs w:val="21"/>
        </w:rPr>
        <w:t>和人员行为准则</w:t>
      </w:r>
      <w:r>
        <w:rPr>
          <w:rFonts w:eastAsiaTheme="minorEastAsia" w:hint="eastAsia"/>
          <w:szCs w:val="21"/>
        </w:rPr>
        <w:t>等</w:t>
      </w:r>
      <w:r>
        <w:rPr>
          <w:rFonts w:hint="eastAsia"/>
        </w:rPr>
        <w:t>。</w:t>
      </w:r>
    </w:p>
    <w:p w14:paraId="11827236" w14:textId="617A93DC" w:rsidR="0089457A" w:rsidRDefault="00E302E6">
      <w:pPr>
        <w:pStyle w:val="16"/>
        <w:widowControl/>
        <w:numPr>
          <w:ilvl w:val="0"/>
          <w:numId w:val="10"/>
        </w:numPr>
        <w:ind w:firstLineChars="0"/>
        <w:jc w:val="left"/>
        <w:rPr>
          <w:rFonts w:eastAsiaTheme="minorEastAsia"/>
          <w:szCs w:val="21"/>
        </w:rPr>
      </w:pPr>
      <w:r>
        <w:rPr>
          <w:rFonts w:hint="eastAsia"/>
          <w:kern w:val="0"/>
          <w:szCs w:val="20"/>
          <w:lang w:bidi="ar"/>
        </w:rPr>
        <w:t>制定所采购的</w:t>
      </w:r>
      <w:r>
        <w:rPr>
          <w:rFonts w:eastAsiaTheme="minorEastAsia" w:hint="eastAsia"/>
          <w:szCs w:val="21"/>
        </w:rPr>
        <w:t>信息技术</w:t>
      </w:r>
      <w:r>
        <w:rPr>
          <w:rFonts w:hint="eastAsia"/>
          <w:kern w:val="0"/>
          <w:szCs w:val="20"/>
          <w:lang w:bidi="ar"/>
        </w:rPr>
        <w:t>产品及部件的可追溯性策略，记录并保留</w:t>
      </w:r>
      <w:r>
        <w:rPr>
          <w:rFonts w:eastAsiaTheme="minorEastAsia" w:hint="eastAsia"/>
          <w:szCs w:val="21"/>
        </w:rPr>
        <w:t>信息技术</w:t>
      </w:r>
      <w:r>
        <w:rPr>
          <w:rFonts w:hint="eastAsia"/>
          <w:kern w:val="0"/>
          <w:szCs w:val="20"/>
          <w:lang w:bidi="ar"/>
        </w:rPr>
        <w:t>产品及部件的原产地、原供应方等相关信息。</w:t>
      </w:r>
    </w:p>
    <w:p w14:paraId="546440B5" w14:textId="3687444D" w:rsidR="0089457A" w:rsidRDefault="00E302E6">
      <w:pPr>
        <w:pStyle w:val="16"/>
        <w:widowControl/>
        <w:numPr>
          <w:ilvl w:val="0"/>
          <w:numId w:val="10"/>
        </w:numPr>
        <w:ind w:firstLineChars="0"/>
        <w:jc w:val="left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建立并实施规范的生产流程，采用访问控制、完整性和一致性校验等措施保障信息技术产品关键生产环节的安全，并对信息技术产品及部件进行唯一标识。</w:t>
      </w:r>
    </w:p>
    <w:p w14:paraId="25133759" w14:textId="7E540E98" w:rsidR="0089457A" w:rsidRDefault="00E302E6">
      <w:pPr>
        <w:pStyle w:val="16"/>
        <w:widowControl/>
        <w:numPr>
          <w:ilvl w:val="0"/>
          <w:numId w:val="10"/>
        </w:numPr>
        <w:ind w:firstLineChars="0"/>
        <w:jc w:val="left"/>
        <w:rPr>
          <w:rFonts w:eastAsiaTheme="minorEastAsia"/>
          <w:szCs w:val="21"/>
        </w:rPr>
      </w:pPr>
      <w:r>
        <w:rPr>
          <w:rFonts w:hint="eastAsia"/>
          <w:kern w:val="0"/>
          <w:szCs w:val="20"/>
          <w:lang w:bidi="ar"/>
        </w:rPr>
        <w:t>制定</w:t>
      </w:r>
      <w:r>
        <w:rPr>
          <w:rFonts w:hint="eastAsia"/>
          <w:szCs w:val="21"/>
          <w:shd w:val="clear" w:color="auto" w:fill="FFFFFF"/>
        </w:rPr>
        <w:t>物流服务供应方、物流路线的安全策略</w:t>
      </w:r>
      <w:r>
        <w:rPr>
          <w:rFonts w:eastAsiaTheme="minorEastAsia" w:hint="eastAsia"/>
          <w:szCs w:val="21"/>
        </w:rPr>
        <w:t>，记录和</w:t>
      </w:r>
      <w:r>
        <w:rPr>
          <w:kern w:val="0"/>
          <w:szCs w:val="20"/>
          <w:lang w:bidi="ar"/>
        </w:rPr>
        <w:t>保留</w:t>
      </w:r>
      <w:r>
        <w:rPr>
          <w:rFonts w:eastAsiaTheme="minorEastAsia" w:hint="eastAsia"/>
          <w:szCs w:val="21"/>
        </w:rPr>
        <w:t>信息技术产品及部件的仓储、运输和交付等状态。</w:t>
      </w:r>
    </w:p>
    <w:p w14:paraId="6D3F11C5" w14:textId="79C0C823" w:rsidR="0089457A" w:rsidRDefault="00E302E6">
      <w:pPr>
        <w:pStyle w:val="16"/>
        <w:widowControl/>
        <w:numPr>
          <w:ilvl w:val="0"/>
          <w:numId w:val="10"/>
        </w:numPr>
        <w:ind w:firstLineChars="0"/>
        <w:jc w:val="left"/>
        <w:rPr>
          <w:rFonts w:eastAsiaTheme="minorEastAsia"/>
          <w:szCs w:val="21"/>
        </w:rPr>
      </w:pPr>
      <w:r>
        <w:rPr>
          <w:rFonts w:ascii="Arial" w:hAnsi="Arial" w:cs="Arial"/>
          <w:szCs w:val="21"/>
          <w:shd w:val="clear" w:color="auto" w:fill="FFFFFF"/>
        </w:rPr>
        <w:t>在规定或者</w:t>
      </w:r>
      <w:r>
        <w:rPr>
          <w:rFonts w:ascii="Arial" w:hAnsi="Arial" w:cs="Arial" w:hint="eastAsia"/>
          <w:szCs w:val="21"/>
          <w:shd w:val="clear" w:color="auto" w:fill="FFFFFF"/>
        </w:rPr>
        <w:t>与需求方</w:t>
      </w:r>
      <w:r>
        <w:rPr>
          <w:rFonts w:ascii="Arial" w:hAnsi="Arial" w:cs="Arial"/>
          <w:szCs w:val="21"/>
          <w:shd w:val="clear" w:color="auto" w:fill="FFFFFF"/>
        </w:rPr>
        <w:t>约定的期限内，</w:t>
      </w:r>
      <w:r>
        <w:rPr>
          <w:rFonts w:ascii="Arial" w:hAnsi="Arial" w:cs="Arial" w:hint="eastAsia"/>
          <w:szCs w:val="21"/>
          <w:shd w:val="clear" w:color="auto" w:fill="FFFFFF"/>
        </w:rPr>
        <w:t>不应</w:t>
      </w:r>
      <w:r>
        <w:rPr>
          <w:rFonts w:ascii="Arial" w:hAnsi="Arial" w:cs="Arial"/>
          <w:szCs w:val="21"/>
          <w:shd w:val="clear" w:color="auto" w:fill="FFFFFF"/>
        </w:rPr>
        <w:t>终止提供安全维护</w:t>
      </w:r>
      <w:r>
        <w:rPr>
          <w:rFonts w:ascii="Arial" w:hAnsi="Arial" w:cs="Arial" w:hint="eastAsia"/>
          <w:szCs w:val="21"/>
          <w:shd w:val="clear" w:color="auto" w:fill="FFFFFF"/>
        </w:rPr>
        <w:t>；</w:t>
      </w:r>
      <w:r>
        <w:rPr>
          <w:rFonts w:eastAsiaTheme="minorEastAsia"/>
          <w:szCs w:val="21"/>
        </w:rPr>
        <w:t>在需求方授权</w:t>
      </w:r>
      <w:r>
        <w:rPr>
          <w:rFonts w:eastAsiaTheme="minorEastAsia" w:hint="eastAsia"/>
          <w:szCs w:val="21"/>
        </w:rPr>
        <w:t>的</w:t>
      </w:r>
      <w:r>
        <w:rPr>
          <w:rFonts w:eastAsiaTheme="minorEastAsia"/>
          <w:szCs w:val="21"/>
        </w:rPr>
        <w:t>范围内开展</w:t>
      </w:r>
      <w:r>
        <w:rPr>
          <w:rFonts w:eastAsiaTheme="minorEastAsia" w:hint="eastAsia"/>
          <w:szCs w:val="21"/>
        </w:rPr>
        <w:t>运行维护</w:t>
      </w:r>
      <w:r>
        <w:rPr>
          <w:rFonts w:eastAsiaTheme="minorEastAsia"/>
          <w:szCs w:val="21"/>
        </w:rPr>
        <w:t>工作</w:t>
      </w:r>
      <w:r>
        <w:rPr>
          <w:rFonts w:eastAsiaTheme="minorEastAsia" w:hint="eastAsia"/>
          <w:szCs w:val="21"/>
        </w:rPr>
        <w:t>，</w:t>
      </w:r>
      <w:r>
        <w:rPr>
          <w:rFonts w:eastAsiaTheme="minorEastAsia"/>
          <w:szCs w:val="21"/>
        </w:rPr>
        <w:t>保障</w:t>
      </w:r>
      <w:r>
        <w:rPr>
          <w:rFonts w:eastAsiaTheme="minorEastAsia" w:hint="eastAsia"/>
          <w:szCs w:val="21"/>
        </w:rPr>
        <w:t>信息技术产品运行维护</w:t>
      </w:r>
      <w:r>
        <w:rPr>
          <w:rFonts w:eastAsiaTheme="minorEastAsia"/>
          <w:szCs w:val="21"/>
        </w:rPr>
        <w:t>过程中</w:t>
      </w:r>
      <w:r>
        <w:rPr>
          <w:rFonts w:eastAsiaTheme="minorEastAsia" w:hint="eastAsia"/>
          <w:szCs w:val="21"/>
        </w:rPr>
        <w:t>的</w:t>
      </w:r>
      <w:r>
        <w:rPr>
          <w:rFonts w:eastAsiaTheme="minorEastAsia"/>
          <w:szCs w:val="21"/>
        </w:rPr>
        <w:t>数据安全，</w:t>
      </w:r>
      <w:r>
        <w:rPr>
          <w:rFonts w:eastAsiaTheme="minorEastAsia" w:hint="eastAsia"/>
          <w:szCs w:val="21"/>
        </w:rPr>
        <w:t>防止数据泄露、篡改、损毁，未经需求方同意不得向他人提供数据或将数据用于</w:t>
      </w:r>
      <w:proofErr w:type="gramStart"/>
      <w:r>
        <w:rPr>
          <w:rFonts w:eastAsiaTheme="minorEastAsia" w:hint="eastAsia"/>
          <w:szCs w:val="21"/>
        </w:rPr>
        <w:t>除运行</w:t>
      </w:r>
      <w:proofErr w:type="gramEnd"/>
      <w:r>
        <w:rPr>
          <w:rFonts w:eastAsiaTheme="minorEastAsia" w:hint="eastAsia"/>
          <w:szCs w:val="21"/>
        </w:rPr>
        <w:t>维护以外的目的。</w:t>
      </w:r>
    </w:p>
    <w:p w14:paraId="27999480" w14:textId="73CAEEB5" w:rsidR="0089457A" w:rsidRDefault="00E302E6">
      <w:pPr>
        <w:pStyle w:val="16"/>
        <w:widowControl/>
        <w:numPr>
          <w:ilvl w:val="0"/>
          <w:numId w:val="10"/>
        </w:numPr>
        <w:ind w:firstLineChars="0"/>
        <w:jc w:val="left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提供中文版运行维护、二次开发等技术资料。</w:t>
      </w:r>
    </w:p>
    <w:p w14:paraId="49E2B58F" w14:textId="77777777" w:rsidR="0089457A" w:rsidRDefault="00E302E6">
      <w:pPr>
        <w:pStyle w:val="aff7"/>
        <w:widowControl/>
        <w:numPr>
          <w:ilvl w:val="1"/>
          <w:numId w:val="0"/>
        </w:numPr>
        <w:spacing w:beforeLines="50" w:before="156"/>
        <w:jc w:val="left"/>
        <w:outlineLvl w:val="1"/>
      </w:pPr>
      <w:bookmarkStart w:id="256" w:name="_Toc40550179"/>
      <w:bookmarkStart w:id="257" w:name="_Toc46038977"/>
      <w:r>
        <w:rPr>
          <w:rFonts w:eastAsia="黑体"/>
          <w:kern w:val="0"/>
          <w:sz w:val="21"/>
          <w:szCs w:val="21"/>
          <w:lang w:bidi="ar"/>
        </w:rPr>
        <w:t>4.</w:t>
      </w:r>
      <w:r>
        <w:rPr>
          <w:rFonts w:eastAsia="黑体" w:hint="eastAsia"/>
          <w:kern w:val="0"/>
          <w:sz w:val="21"/>
          <w:szCs w:val="21"/>
          <w:lang w:bidi="ar"/>
        </w:rPr>
        <w:t>2</w:t>
      </w:r>
      <w:r>
        <w:rPr>
          <w:rFonts w:eastAsia="黑体"/>
          <w:kern w:val="0"/>
          <w:sz w:val="21"/>
          <w:szCs w:val="21"/>
          <w:lang w:bidi="ar"/>
        </w:rPr>
        <w:t xml:space="preserve"> </w:t>
      </w:r>
      <w:bookmarkEnd w:id="256"/>
      <w:r>
        <w:rPr>
          <w:rFonts w:eastAsia="黑体"/>
          <w:kern w:val="0"/>
          <w:sz w:val="21"/>
          <w:szCs w:val="21"/>
          <w:lang w:bidi="ar"/>
        </w:rPr>
        <w:t>需求方安全要求</w:t>
      </w:r>
      <w:bookmarkEnd w:id="257"/>
    </w:p>
    <w:p w14:paraId="195C1E98" w14:textId="77777777" w:rsidR="0089457A" w:rsidRDefault="00E302E6">
      <w:pPr>
        <w:pStyle w:val="aff6"/>
      </w:pPr>
      <w:r>
        <w:rPr>
          <w:lang w:bidi="ar"/>
        </w:rPr>
        <w:t>需求方应：</w:t>
      </w:r>
    </w:p>
    <w:p w14:paraId="7E0E796B" w14:textId="77777777" w:rsidR="0089457A" w:rsidRPr="004F1E65" w:rsidRDefault="00E302E6">
      <w:pPr>
        <w:pStyle w:val="16"/>
        <w:widowControl/>
        <w:numPr>
          <w:ilvl w:val="0"/>
          <w:numId w:val="11"/>
        </w:numPr>
        <w:ind w:firstLineChars="0"/>
        <w:rPr>
          <w:rFonts w:eastAsiaTheme="minorEastAsia"/>
          <w:szCs w:val="21"/>
        </w:rPr>
      </w:pPr>
      <w:r w:rsidRPr="004F1E65">
        <w:rPr>
          <w:rFonts w:hint="eastAsia"/>
        </w:rPr>
        <w:t>通过采购文件、</w:t>
      </w:r>
      <w:r w:rsidRPr="004F1E65">
        <w:t>协议</w:t>
      </w:r>
      <w:r w:rsidRPr="004F1E65">
        <w:rPr>
          <w:rFonts w:hint="eastAsia"/>
        </w:rPr>
        <w:t>等</w:t>
      </w:r>
      <w:r w:rsidRPr="004F1E65">
        <w:t>要求供应方</w:t>
      </w:r>
      <w:r w:rsidRPr="004F1E65">
        <w:rPr>
          <w:rFonts w:hint="eastAsia"/>
        </w:rPr>
        <w:t>符合</w:t>
      </w:r>
      <w:r w:rsidRPr="004F1E65">
        <w:t>4.</w:t>
      </w:r>
      <w:r w:rsidRPr="004F1E65">
        <w:rPr>
          <w:rFonts w:hint="eastAsia"/>
        </w:rPr>
        <w:t>1</w:t>
      </w:r>
      <w:r w:rsidRPr="004F1E65">
        <w:rPr>
          <w:rFonts w:hint="eastAsia"/>
        </w:rPr>
        <w:t>的</w:t>
      </w:r>
      <w:r w:rsidRPr="004F1E65">
        <w:t>要求</w:t>
      </w:r>
      <w:r w:rsidRPr="004F1E65">
        <w:rPr>
          <w:rFonts w:hint="eastAsia"/>
        </w:rPr>
        <w:t>。</w:t>
      </w:r>
    </w:p>
    <w:p w14:paraId="0C54F3A9" w14:textId="6EC5FE33" w:rsidR="0089457A" w:rsidRPr="004F1E65" w:rsidRDefault="00E302E6">
      <w:pPr>
        <w:pStyle w:val="16"/>
        <w:widowControl/>
        <w:numPr>
          <w:ilvl w:val="0"/>
          <w:numId w:val="11"/>
        </w:numPr>
        <w:ind w:firstLineChars="0"/>
        <w:rPr>
          <w:rFonts w:eastAsiaTheme="minorEastAsia"/>
          <w:szCs w:val="21"/>
        </w:rPr>
      </w:pPr>
      <w:r w:rsidRPr="004F1E65">
        <w:t>建立</w:t>
      </w:r>
      <w:r w:rsidRPr="004F1E65">
        <w:rPr>
          <w:rFonts w:hint="eastAsia"/>
        </w:rPr>
        <w:t>和维护合格</w:t>
      </w:r>
      <w:r w:rsidRPr="004F1E65">
        <w:t>供应方目录</w:t>
      </w:r>
      <w:r w:rsidRPr="004F1E65">
        <w:rPr>
          <w:rFonts w:hint="eastAsia"/>
        </w:rPr>
        <w:t>，目录中的</w:t>
      </w:r>
      <w:r w:rsidRPr="004F1E65">
        <w:rPr>
          <w:rFonts w:eastAsiaTheme="minorEastAsia"/>
          <w:szCs w:val="21"/>
        </w:rPr>
        <w:t>供应方</w:t>
      </w:r>
      <w:r w:rsidRPr="004F1E65">
        <w:rPr>
          <w:rFonts w:eastAsiaTheme="minorEastAsia" w:hint="eastAsia"/>
          <w:szCs w:val="21"/>
        </w:rPr>
        <w:t>应没有出现</w:t>
      </w:r>
      <w:r w:rsidRPr="004F1E65">
        <w:rPr>
          <w:rFonts w:eastAsiaTheme="minorEastAsia"/>
          <w:szCs w:val="21"/>
        </w:rPr>
        <w:t>因政治、外交、贸易等</w:t>
      </w:r>
      <w:r w:rsidRPr="004F1E65">
        <w:rPr>
          <w:rFonts w:eastAsiaTheme="minorEastAsia" w:hint="eastAsia"/>
          <w:szCs w:val="21"/>
        </w:rPr>
        <w:t>因素</w:t>
      </w:r>
      <w:r w:rsidRPr="004F1E65">
        <w:rPr>
          <w:rFonts w:eastAsiaTheme="minorEastAsia"/>
          <w:szCs w:val="21"/>
        </w:rPr>
        <w:t>中断</w:t>
      </w:r>
      <w:r w:rsidRPr="004F1E65">
        <w:rPr>
          <w:rFonts w:eastAsiaTheme="minorEastAsia" w:hint="eastAsia"/>
          <w:szCs w:val="21"/>
        </w:rPr>
        <w:t>信息技术</w:t>
      </w:r>
      <w:r w:rsidRPr="004F1E65">
        <w:rPr>
          <w:rFonts w:eastAsiaTheme="minorEastAsia"/>
          <w:szCs w:val="21"/>
        </w:rPr>
        <w:t>产品、芯片</w:t>
      </w:r>
      <w:r w:rsidRPr="004F1E65">
        <w:rPr>
          <w:rFonts w:eastAsiaTheme="minorEastAsia" w:hint="eastAsia"/>
          <w:szCs w:val="21"/>
        </w:rPr>
        <w:t>等元器件</w:t>
      </w:r>
      <w:r w:rsidRPr="004F1E65">
        <w:rPr>
          <w:rFonts w:eastAsiaTheme="minorEastAsia"/>
          <w:szCs w:val="21"/>
        </w:rPr>
        <w:t>、材料供应，停止软件授权、升级或技术支持服务的先例</w:t>
      </w:r>
      <w:r w:rsidRPr="004F1E65">
        <w:rPr>
          <w:rFonts w:eastAsiaTheme="minorEastAsia" w:hint="eastAsia"/>
          <w:szCs w:val="21"/>
        </w:rPr>
        <w:t>。</w:t>
      </w:r>
    </w:p>
    <w:p w14:paraId="3214628D" w14:textId="3CB5E88F" w:rsidR="0089457A" w:rsidRPr="004F1E65" w:rsidRDefault="00E302E6">
      <w:pPr>
        <w:pStyle w:val="16"/>
        <w:widowControl/>
        <w:numPr>
          <w:ilvl w:val="0"/>
          <w:numId w:val="11"/>
        </w:numPr>
        <w:ind w:firstLineChars="0"/>
        <w:rPr>
          <w:rFonts w:eastAsiaTheme="minorEastAsia"/>
          <w:szCs w:val="21"/>
        </w:rPr>
      </w:pPr>
      <w:r w:rsidRPr="004F1E65">
        <w:rPr>
          <w:rFonts w:eastAsiaTheme="minorEastAsia"/>
          <w:szCs w:val="21"/>
        </w:rPr>
        <w:t>从多个国家或地区</w:t>
      </w:r>
      <w:r w:rsidRPr="004F1E65">
        <w:rPr>
          <w:rFonts w:eastAsiaTheme="minorEastAsia" w:hint="eastAsia"/>
          <w:szCs w:val="21"/>
        </w:rPr>
        <w:t>获得信息技术</w:t>
      </w:r>
      <w:r w:rsidRPr="004F1E65">
        <w:rPr>
          <w:rFonts w:eastAsiaTheme="minorEastAsia"/>
          <w:szCs w:val="21"/>
        </w:rPr>
        <w:t>产品及其部件，确保来源</w:t>
      </w:r>
      <w:r w:rsidRPr="004F1E65">
        <w:rPr>
          <w:rFonts w:eastAsiaTheme="minorEastAsia" w:hint="eastAsia"/>
          <w:szCs w:val="21"/>
        </w:rPr>
        <w:t>具有</w:t>
      </w:r>
      <w:r w:rsidRPr="004F1E65">
        <w:rPr>
          <w:rFonts w:eastAsiaTheme="minorEastAsia"/>
          <w:szCs w:val="21"/>
        </w:rPr>
        <w:t>多样性</w:t>
      </w:r>
      <w:r w:rsidRPr="004F1E65">
        <w:rPr>
          <w:rFonts w:eastAsiaTheme="minorEastAsia" w:hint="eastAsia"/>
          <w:szCs w:val="21"/>
        </w:rPr>
        <w:t>。</w:t>
      </w:r>
    </w:p>
    <w:p w14:paraId="531591FD" w14:textId="29A77D82" w:rsidR="00E15FE5" w:rsidRPr="004F1E65" w:rsidRDefault="00E302E6">
      <w:pPr>
        <w:pStyle w:val="16"/>
        <w:widowControl/>
        <w:numPr>
          <w:ilvl w:val="0"/>
          <w:numId w:val="11"/>
        </w:numPr>
        <w:ind w:firstLineChars="0"/>
      </w:pPr>
      <w:r w:rsidRPr="004F1E65">
        <w:rPr>
          <w:rFonts w:eastAsiaTheme="minorEastAsia" w:hint="eastAsia"/>
          <w:szCs w:val="21"/>
        </w:rPr>
        <w:t>定期</w:t>
      </w:r>
      <w:r w:rsidRPr="004F1E65">
        <w:rPr>
          <w:rFonts w:eastAsiaTheme="minorEastAsia"/>
          <w:szCs w:val="21"/>
        </w:rPr>
        <w:t>评估</w:t>
      </w:r>
      <w:r w:rsidRPr="004F1E65">
        <w:rPr>
          <w:rFonts w:eastAsiaTheme="minorEastAsia" w:hint="eastAsia"/>
          <w:szCs w:val="21"/>
        </w:rPr>
        <w:t>信息技术</w:t>
      </w:r>
      <w:r w:rsidRPr="004F1E65">
        <w:rPr>
          <w:rFonts w:eastAsiaTheme="minorEastAsia"/>
          <w:szCs w:val="21"/>
        </w:rPr>
        <w:t>产品供应中断、停止授权、拒绝提供产品升级或技术支持服务的风险，确保供应链弹性</w:t>
      </w:r>
      <w:r w:rsidRPr="004F1E65">
        <w:rPr>
          <w:rFonts w:eastAsiaTheme="minorEastAsia" w:hint="eastAsia"/>
          <w:szCs w:val="21"/>
        </w:rPr>
        <w:t>；</w:t>
      </w:r>
      <w:r w:rsidRPr="004F1E65">
        <w:rPr>
          <w:rFonts w:ascii="Arial" w:hAnsi="Arial" w:cs="Arial"/>
          <w:szCs w:val="21"/>
          <w:shd w:val="clear" w:color="auto" w:fill="FFFFFF"/>
        </w:rPr>
        <w:t>在约定的期限内</w:t>
      </w:r>
      <w:r w:rsidRPr="004F1E65">
        <w:rPr>
          <w:rFonts w:ascii="Arial" w:hAnsi="Arial" w:cs="Arial" w:hint="eastAsia"/>
          <w:szCs w:val="21"/>
          <w:shd w:val="clear" w:color="auto" w:fill="FFFFFF"/>
        </w:rPr>
        <w:t>，</w:t>
      </w:r>
      <w:r w:rsidRPr="004F1E65">
        <w:rPr>
          <w:rFonts w:eastAsiaTheme="minorEastAsia" w:hint="eastAsia"/>
          <w:szCs w:val="21"/>
        </w:rPr>
        <w:t>要求</w:t>
      </w:r>
      <w:r w:rsidRPr="004F1E65">
        <w:rPr>
          <w:rFonts w:hint="eastAsia"/>
        </w:rPr>
        <w:t>供应方提供</w:t>
      </w:r>
      <w:r w:rsidRPr="004F1E65">
        <w:t>信息技术产品</w:t>
      </w:r>
      <w:r w:rsidRPr="004F1E65">
        <w:rPr>
          <w:rFonts w:hint="eastAsia"/>
        </w:rPr>
        <w:t>供应</w:t>
      </w:r>
      <w:proofErr w:type="gramStart"/>
      <w:r w:rsidRPr="004F1E65">
        <w:rPr>
          <w:rFonts w:hint="eastAsia"/>
        </w:rPr>
        <w:t>链安全</w:t>
      </w:r>
      <w:proofErr w:type="gramEnd"/>
      <w:r w:rsidRPr="004F1E65">
        <w:rPr>
          <w:rFonts w:hint="eastAsia"/>
        </w:rPr>
        <w:t>风险评估报告。</w:t>
      </w:r>
    </w:p>
    <w:p w14:paraId="23148E36" w14:textId="77777777" w:rsidR="00E15FE5" w:rsidRPr="00E15FE5" w:rsidRDefault="00E15FE5">
      <w:pPr>
        <w:widowControl/>
        <w:jc w:val="left"/>
      </w:pPr>
      <w:r w:rsidRPr="00E15FE5">
        <w:br w:type="page"/>
      </w:r>
    </w:p>
    <w:p w14:paraId="7DBCAAB5" w14:textId="7658DBF9" w:rsidR="00E15FE5" w:rsidRDefault="00E15FE5" w:rsidP="00E15FE5">
      <w:pPr>
        <w:pStyle w:val="affffd"/>
        <w:rPr>
          <w:rFonts w:ascii="Times New Roman"/>
          <w:sz w:val="24"/>
          <w:szCs w:val="24"/>
        </w:rPr>
      </w:pPr>
      <w:bookmarkStart w:id="258" w:name="_Toc487118081"/>
      <w:bookmarkStart w:id="259" w:name="_Toc42025347"/>
      <w:bookmarkStart w:id="260" w:name="_Toc46038978"/>
      <w:r>
        <w:rPr>
          <w:rFonts w:ascii="Times New Roman"/>
          <w:sz w:val="24"/>
          <w:szCs w:val="24"/>
        </w:rPr>
        <w:lastRenderedPageBreak/>
        <w:t>参</w:t>
      </w:r>
      <w:r w:rsidR="00876314">
        <w:rPr>
          <w:rFonts w:ascii="Times New Roman" w:hint="eastAsia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考</w:t>
      </w:r>
      <w:r w:rsidR="00876314">
        <w:rPr>
          <w:rFonts w:ascii="Times New Roman" w:hint="eastAsia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文</w:t>
      </w:r>
      <w:r w:rsidR="00876314">
        <w:rPr>
          <w:rFonts w:ascii="Times New Roman" w:hint="eastAsia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献</w:t>
      </w:r>
      <w:bookmarkEnd w:id="258"/>
      <w:bookmarkEnd w:id="259"/>
      <w:bookmarkEnd w:id="260"/>
    </w:p>
    <w:p w14:paraId="49EDDDD6" w14:textId="25C34C26" w:rsidR="00E15FE5" w:rsidRDefault="00E15FE5" w:rsidP="00E15FE5">
      <w:pPr>
        <w:pStyle w:val="2CharChar"/>
        <w:ind w:left="0" w:firstLineChars="200" w:firstLine="420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GB/T 22080</w:t>
      </w:r>
      <w:r>
        <w:rPr>
          <w:color w:val="auto"/>
          <w:sz w:val="21"/>
          <w:szCs w:val="21"/>
        </w:rPr>
        <w:t>－</w:t>
      </w:r>
      <w:r>
        <w:rPr>
          <w:color w:val="auto"/>
          <w:sz w:val="21"/>
          <w:szCs w:val="21"/>
        </w:rPr>
        <w:t xml:space="preserve">2008 </w:t>
      </w:r>
      <w:r>
        <w:rPr>
          <w:color w:val="auto"/>
          <w:sz w:val="21"/>
          <w:szCs w:val="21"/>
        </w:rPr>
        <w:t>信息技术</w:t>
      </w:r>
      <w:r>
        <w:rPr>
          <w:rFonts w:hint="eastAsia"/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安全技术</w:t>
      </w:r>
      <w:r>
        <w:rPr>
          <w:rFonts w:hint="eastAsia"/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信息安全管理体系要求</w:t>
      </w:r>
    </w:p>
    <w:p w14:paraId="504D21A6" w14:textId="31C43DC8" w:rsidR="00725178" w:rsidRDefault="00725178" w:rsidP="00E15FE5">
      <w:pPr>
        <w:pStyle w:val="2CharChar"/>
        <w:ind w:left="0" w:firstLineChars="200" w:firstLine="42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G</w:t>
      </w:r>
      <w:r>
        <w:rPr>
          <w:color w:val="auto"/>
          <w:sz w:val="21"/>
          <w:szCs w:val="21"/>
        </w:rPr>
        <w:t xml:space="preserve">B/T XXXXX-XXXX </w:t>
      </w:r>
      <w:r>
        <w:rPr>
          <w:rFonts w:hint="eastAsia"/>
          <w:color w:val="auto"/>
          <w:sz w:val="21"/>
          <w:szCs w:val="21"/>
        </w:rPr>
        <w:t>信息安全技术</w:t>
      </w:r>
      <w:r>
        <w:rPr>
          <w:rFonts w:hint="eastAsia"/>
          <w:color w:val="auto"/>
          <w:sz w:val="21"/>
          <w:szCs w:val="21"/>
        </w:rPr>
        <w:t xml:space="preserve"> </w:t>
      </w:r>
      <w:r>
        <w:rPr>
          <w:rFonts w:hint="eastAsia"/>
          <w:color w:val="auto"/>
          <w:sz w:val="21"/>
          <w:szCs w:val="21"/>
        </w:rPr>
        <w:t>网络产品和服务安全通用要求（报批稿）</w:t>
      </w:r>
    </w:p>
    <w:p w14:paraId="0FD4D68D" w14:textId="093106DC" w:rsidR="00FD117E" w:rsidRPr="00FD117E" w:rsidRDefault="00FD117E" w:rsidP="00FD117E">
      <w:pPr>
        <w:pStyle w:val="2CharChar"/>
        <w:ind w:left="0" w:firstLineChars="200" w:firstLine="420"/>
        <w:rPr>
          <w:color w:val="auto"/>
          <w:sz w:val="21"/>
          <w:szCs w:val="21"/>
        </w:rPr>
      </w:pPr>
      <w:r w:rsidRPr="00FD117E">
        <w:rPr>
          <w:color w:val="auto"/>
          <w:sz w:val="21"/>
          <w:szCs w:val="21"/>
        </w:rPr>
        <w:t>ISO/IEC 20243:2015</w:t>
      </w:r>
      <w:r w:rsidR="00270723">
        <w:rPr>
          <w:color w:val="auto"/>
          <w:sz w:val="21"/>
          <w:szCs w:val="21"/>
        </w:rPr>
        <w:t xml:space="preserve"> </w:t>
      </w:r>
      <w:r w:rsidRPr="00FD117E">
        <w:rPr>
          <w:color w:val="auto"/>
          <w:sz w:val="21"/>
          <w:szCs w:val="21"/>
        </w:rPr>
        <w:t>Information technology — Open Trusted Technology Provider™ Standard (O-TTPS) — Mitigating Maliciously Tainted and Counterfeit Products</w:t>
      </w:r>
    </w:p>
    <w:p w14:paraId="72C9E391" w14:textId="38E0C910" w:rsidR="00FD117E" w:rsidRPr="00FD117E" w:rsidRDefault="00FD117E" w:rsidP="00FD117E">
      <w:pPr>
        <w:pStyle w:val="2CharChar"/>
        <w:ind w:left="0" w:firstLineChars="200" w:firstLine="420"/>
        <w:rPr>
          <w:color w:val="auto"/>
          <w:sz w:val="21"/>
          <w:szCs w:val="21"/>
        </w:rPr>
      </w:pPr>
      <w:r w:rsidRPr="00FD117E">
        <w:rPr>
          <w:color w:val="auto"/>
          <w:sz w:val="21"/>
          <w:szCs w:val="21"/>
        </w:rPr>
        <w:t>ISO/IEC 27036-3</w:t>
      </w:r>
      <w:r w:rsidR="00270723">
        <w:rPr>
          <w:color w:val="auto"/>
          <w:sz w:val="21"/>
          <w:szCs w:val="21"/>
        </w:rPr>
        <w:t xml:space="preserve"> </w:t>
      </w:r>
      <w:r w:rsidRPr="00FD117E">
        <w:rPr>
          <w:color w:val="auto"/>
          <w:sz w:val="21"/>
          <w:szCs w:val="21"/>
        </w:rPr>
        <w:t>Information technology — Security techniques—Information security for supplier relationships — Part 3: Guidelines for ICT supply chain security</w:t>
      </w:r>
    </w:p>
    <w:p w14:paraId="07B451F0" w14:textId="228E4BEC" w:rsidR="00FD117E" w:rsidRPr="00FD117E" w:rsidRDefault="00FD117E" w:rsidP="00FD117E">
      <w:pPr>
        <w:pStyle w:val="2CharChar"/>
        <w:ind w:left="0" w:firstLineChars="200" w:firstLine="420"/>
        <w:rPr>
          <w:color w:val="auto"/>
          <w:sz w:val="21"/>
          <w:szCs w:val="21"/>
        </w:rPr>
      </w:pPr>
      <w:r w:rsidRPr="00FD117E">
        <w:rPr>
          <w:color w:val="auto"/>
          <w:sz w:val="21"/>
          <w:szCs w:val="21"/>
        </w:rPr>
        <w:t>NIST SP 800-161</w:t>
      </w:r>
      <w:r w:rsidR="00270723">
        <w:rPr>
          <w:color w:val="auto"/>
          <w:sz w:val="21"/>
          <w:szCs w:val="21"/>
        </w:rPr>
        <w:t xml:space="preserve"> </w:t>
      </w:r>
      <w:r w:rsidRPr="00FD117E">
        <w:rPr>
          <w:color w:val="auto"/>
          <w:sz w:val="21"/>
          <w:szCs w:val="21"/>
        </w:rPr>
        <w:t>Supply Chain Risk Management Practices for Federal Information Systems and Organizations</w:t>
      </w:r>
    </w:p>
    <w:p w14:paraId="6DC6C55B" w14:textId="77777777" w:rsidR="00E15FE5" w:rsidRPr="00FD117E" w:rsidRDefault="00E15FE5" w:rsidP="00270723">
      <w:pPr>
        <w:pStyle w:val="2CharChar"/>
        <w:framePr w:hSpace="181" w:vSpace="181" w:wrap="around" w:vAnchor="text" w:hAnchor="page" w:x="4202" w:y="347"/>
        <w:numPr>
          <w:ilvl w:val="0"/>
          <w:numId w:val="0"/>
        </w:numPr>
        <w:rPr>
          <w:color w:val="auto"/>
          <w:sz w:val="21"/>
          <w:szCs w:val="21"/>
        </w:rPr>
      </w:pPr>
      <w:r w:rsidRPr="00FD117E">
        <w:rPr>
          <w:color w:val="auto"/>
          <w:sz w:val="21"/>
          <w:szCs w:val="21"/>
        </w:rPr>
        <w:t>_________________________________</w:t>
      </w:r>
    </w:p>
    <w:p w14:paraId="7D8E7DC9" w14:textId="77777777" w:rsidR="0089457A" w:rsidRDefault="0089457A" w:rsidP="00270723">
      <w:pPr>
        <w:pStyle w:val="aff6"/>
        <w:ind w:firstLineChars="0" w:firstLine="0"/>
        <w:rPr>
          <w:rFonts w:ascii="Times New Roman"/>
        </w:rPr>
      </w:pPr>
    </w:p>
    <w:sectPr w:rsidR="0089457A">
      <w:footerReference w:type="even" r:id="rId14"/>
      <w:footerReference w:type="default" r:id="rId15"/>
      <w:pgSz w:w="11906" w:h="16838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A8248" w14:textId="77777777" w:rsidR="00D8066D" w:rsidRDefault="00D8066D">
      <w:r>
        <w:separator/>
      </w:r>
    </w:p>
  </w:endnote>
  <w:endnote w:type="continuationSeparator" w:id="0">
    <w:p w14:paraId="24B1369E" w14:textId="77777777" w:rsidR="00D8066D" w:rsidRDefault="00D8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1E65D" w14:textId="77777777" w:rsidR="0089457A" w:rsidRDefault="00E302E6">
    <w:pPr>
      <w:pStyle w:val="aff1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0E9E3" wp14:editId="50D97ECF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919055925"/>
                          </w:sdtPr>
                          <w:sdtEndPr/>
                          <w:sdtContent>
                            <w:p w14:paraId="4017A544" w14:textId="77777777" w:rsidR="0089457A" w:rsidRDefault="00E302E6">
                              <w:pPr>
                                <w:pStyle w:val="aff1"/>
                                <w:jc w:val="lef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14:paraId="662BF28C" w14:textId="77777777" w:rsidR="0089457A" w:rsidRDefault="0089457A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C0E9E3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9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1919055925"/>
                    </w:sdtPr>
                    <w:sdtEndPr/>
                    <w:sdtContent>
                      <w:p w14:paraId="4017A544" w14:textId="77777777" w:rsidR="0089457A" w:rsidRDefault="00E302E6">
                        <w:pPr>
                          <w:pStyle w:val="aff1"/>
                          <w:jc w:val="lef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sdtContent>
                  </w:sdt>
                  <w:p w14:paraId="662BF28C" w14:textId="77777777" w:rsidR="0089457A" w:rsidRDefault="0089457A"/>
                </w:txbxContent>
              </v:textbox>
              <w10:wrap anchorx="margin"/>
            </v:shape>
          </w:pict>
        </mc:Fallback>
      </mc:AlternateContent>
    </w:r>
  </w:p>
  <w:p w14:paraId="5F9F645C" w14:textId="77777777" w:rsidR="0089457A" w:rsidRDefault="0089457A">
    <w:pPr>
      <w:pStyle w:val="aff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B4883" w14:textId="77777777" w:rsidR="0089457A" w:rsidRDefault="00E302E6">
    <w:pPr>
      <w:pStyle w:val="aff1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E2A0C4" wp14:editId="0B3E69AE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37207744"/>
                          </w:sdtPr>
                          <w:sdtEndPr/>
                          <w:sdtContent>
                            <w:p w14:paraId="39C60922" w14:textId="77777777" w:rsidR="0089457A" w:rsidRDefault="00E302E6">
                              <w:pPr>
                                <w:pStyle w:val="aff1"/>
                                <w:jc w:val="left"/>
                              </w:pPr>
                              <w:r>
                                <w:t>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E2A0C4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30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/YYwIAABEFAAAOAAAAZHJzL2Uyb0RvYy54bWysVM2O0zAQviPxDpbvNGlRV1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L6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aYP2G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sdt>
                    <w:sdtPr>
                      <w:id w:val="-37207744"/>
                    </w:sdtPr>
                    <w:sdtEndPr/>
                    <w:sdtContent>
                      <w:p w14:paraId="39C60922" w14:textId="77777777" w:rsidR="0089457A" w:rsidRDefault="00E302E6">
                        <w:pPr>
                          <w:pStyle w:val="aff1"/>
                          <w:jc w:val="left"/>
                        </w:pPr>
                        <w:r>
                          <w:t>I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  <w:p w14:paraId="2C99CE70" w14:textId="77777777" w:rsidR="0089457A" w:rsidRDefault="0089457A">
    <w:pPr>
      <w:pStyle w:val="aff1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4615B" w14:textId="77777777" w:rsidR="0089457A" w:rsidRDefault="00E302E6">
    <w:pPr>
      <w:pStyle w:val="aff1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68EFF4" wp14:editId="78CA693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FF5628" w14:textId="77777777" w:rsidR="0089457A" w:rsidRDefault="00E302E6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68EFF4"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31" type="#_x0000_t202" style="position:absolute;margin-left:92.8pt;margin-top:0;width:2in;height:2in;z-index:25166540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OvxjY5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14:paraId="23FF5628" w14:textId="77777777" w:rsidR="0089457A" w:rsidRDefault="00E302E6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BE79B06" w14:textId="77777777" w:rsidR="0089457A" w:rsidRDefault="0089457A">
    <w:pPr>
      <w:pStyle w:val="aff1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BE5A8" w14:textId="77777777" w:rsidR="0089457A" w:rsidRDefault="00E302E6">
    <w:pPr>
      <w:pStyle w:val="aff1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341DE8" wp14:editId="526C118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ECA3E6" w14:textId="77777777" w:rsidR="0089457A" w:rsidRDefault="00E302E6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341DE8"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32" type="#_x0000_t202" style="position:absolute;left:0;text-align:left;margin-left:92.8pt;margin-top:0;width:2in;height:2in;z-index:25166438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FsUxn9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14:paraId="5FECA3E6" w14:textId="77777777" w:rsidR="0089457A" w:rsidRDefault="00E302E6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52A02" w14:textId="77777777" w:rsidR="00D8066D" w:rsidRDefault="00D8066D">
      <w:r>
        <w:separator/>
      </w:r>
    </w:p>
  </w:footnote>
  <w:footnote w:type="continuationSeparator" w:id="0">
    <w:p w14:paraId="47E3F1E4" w14:textId="77777777" w:rsidR="00D8066D" w:rsidRDefault="00D80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18369" w14:textId="77777777" w:rsidR="0089457A" w:rsidRDefault="00E302E6">
    <w:pPr>
      <w:pStyle w:val="afff0"/>
      <w:jc w:val="left"/>
      <w:rPr>
        <w:rFonts w:cs="黑体"/>
      </w:rPr>
    </w:pPr>
    <w:r>
      <w:rPr>
        <w:rFonts w:cs="黑体"/>
      </w:rPr>
      <w:t>GB/T XXXX</w:t>
    </w:r>
    <w:r>
      <w:rPr>
        <w:rFonts w:cs="黑体" w:hint="eastAsia"/>
      </w:rPr>
      <w:t>X</w:t>
    </w:r>
    <w:r>
      <w:rPr>
        <w:rFonts w:cs="黑体"/>
      </w:rPr>
      <w:t>—</w:t>
    </w:r>
    <w:r>
      <w:rPr>
        <w:rFonts w:cs="黑体"/>
      </w:rPr>
      <w:t>XXXX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31F30" w14:textId="77777777" w:rsidR="0089457A" w:rsidRDefault="0089457A">
    <w:pPr>
      <w:pStyle w:val="aff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3CAE9" w14:textId="77777777" w:rsidR="0089457A" w:rsidRDefault="00E302E6">
    <w:pPr>
      <w:pStyle w:val="aff3"/>
      <w:jc w:val="right"/>
    </w:pPr>
    <w:r>
      <w:rPr>
        <w:rFonts w:cs="黑体"/>
      </w:rPr>
      <w:t>GB/T XXXX</w:t>
    </w:r>
    <w:r>
      <w:rPr>
        <w:rFonts w:cs="黑体" w:hint="eastAsia"/>
      </w:rPr>
      <w:t>X</w:t>
    </w:r>
    <w:r>
      <w:rPr>
        <w:rFonts w:cs="黑体"/>
      </w:rPr>
      <w:t>—XXXX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2A00"/>
    <w:multiLevelType w:val="multilevel"/>
    <w:tmpl w:val="024E2A00"/>
    <w:lvl w:ilvl="0">
      <w:start w:val="1"/>
      <w:numFmt w:val="lowerLetter"/>
      <w:lvlText w:val="%1)"/>
      <w:lvlJc w:val="left"/>
      <w:pPr>
        <w:ind w:left="845" w:hanging="42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1" w15:restartNumberingAfterBreak="0">
    <w:nsid w:val="1DBF583A"/>
    <w:multiLevelType w:val="multilevel"/>
    <w:tmpl w:val="1DBF583A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2" w15:restartNumberingAfterBreak="0">
    <w:nsid w:val="1FC91163"/>
    <w:multiLevelType w:val="multilevel"/>
    <w:tmpl w:val="1FC91163"/>
    <w:lvl w:ilvl="0">
      <w:start w:val="1"/>
      <w:numFmt w:val="decimal"/>
      <w:pStyle w:val="a0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color w:val="auto"/>
        <w:sz w:val="21"/>
        <w:szCs w:val="21"/>
      </w:rPr>
    </w:lvl>
    <w:lvl w:ilvl="1">
      <w:start w:val="1"/>
      <w:numFmt w:val="decimal"/>
      <w:pStyle w:val="a1"/>
      <w:suff w:val="nothing"/>
      <w:lvlText w:val="%1.%2　"/>
      <w:lvlJc w:val="left"/>
      <w:pPr>
        <w:ind w:left="851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2"/>
      <w:suff w:val="nothing"/>
      <w:lvlText w:val="%1.%2.%3　"/>
      <w:lvlJc w:val="left"/>
      <w:pPr>
        <w:ind w:left="2836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4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5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 w15:restartNumberingAfterBreak="0">
    <w:nsid w:val="2A8F7113"/>
    <w:multiLevelType w:val="multilevel"/>
    <w:tmpl w:val="2A8F7113"/>
    <w:lvl w:ilvl="0">
      <w:start w:val="1"/>
      <w:numFmt w:val="upperLetter"/>
      <w:pStyle w:val="a6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7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4" w15:restartNumberingAfterBreak="0">
    <w:nsid w:val="2C5917C3"/>
    <w:multiLevelType w:val="multilevel"/>
    <w:tmpl w:val="2C5917C3"/>
    <w:lvl w:ilvl="0">
      <w:start w:val="1"/>
      <w:numFmt w:val="none"/>
      <w:pStyle w:val="a8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9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a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5" w15:restartNumberingAfterBreak="0">
    <w:nsid w:val="3D733618"/>
    <w:multiLevelType w:val="multilevel"/>
    <w:tmpl w:val="3D733618"/>
    <w:lvl w:ilvl="0">
      <w:start w:val="1"/>
      <w:numFmt w:val="decimal"/>
      <w:pStyle w:val="ab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6" w15:restartNumberingAfterBreak="0">
    <w:nsid w:val="423D50D0"/>
    <w:multiLevelType w:val="multilevel"/>
    <w:tmpl w:val="423D50D0"/>
    <w:lvl w:ilvl="0">
      <w:start w:val="1"/>
      <w:numFmt w:val="decimal"/>
      <w:pStyle w:val="2CharChar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38E6F9C"/>
    <w:multiLevelType w:val="multilevel"/>
    <w:tmpl w:val="438E6F9C"/>
    <w:lvl w:ilvl="0">
      <w:start w:val="1"/>
      <w:numFmt w:val="decimal"/>
      <w:lvlText w:val="3.%1"/>
      <w:lvlJc w:val="left"/>
      <w:pPr>
        <w:ind w:left="420" w:hanging="420"/>
      </w:pPr>
      <w:rPr>
        <w:rFonts w:ascii="黑体" w:eastAsia="黑体" w:hAnsi="黑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ED5F6BE"/>
    <w:multiLevelType w:val="multilevel"/>
    <w:tmpl w:val="5ED5F6BE"/>
    <w:lvl w:ilvl="0">
      <w:start w:val="1"/>
      <w:numFmt w:val="lowerLetter"/>
      <w:lvlText w:val="%1)"/>
      <w:lvlJc w:val="left"/>
      <w:pPr>
        <w:ind w:left="845" w:hanging="420"/>
      </w:p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9" w15:restartNumberingAfterBreak="0">
    <w:nsid w:val="60B55DC2"/>
    <w:multiLevelType w:val="multilevel"/>
    <w:tmpl w:val="60B55DC2"/>
    <w:lvl w:ilvl="0">
      <w:start w:val="1"/>
      <w:numFmt w:val="upperLetter"/>
      <w:pStyle w:val="ac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d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0" w15:restartNumberingAfterBreak="0">
    <w:nsid w:val="6D6C07CD"/>
    <w:multiLevelType w:val="multilevel"/>
    <w:tmpl w:val="6D6C07CD"/>
    <w:lvl w:ilvl="0">
      <w:start w:val="1"/>
      <w:numFmt w:val="lowerLetter"/>
      <w:pStyle w:val="ae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25"/>
    <w:rsid w:val="8C67A7D7"/>
    <w:rsid w:val="8FFBE887"/>
    <w:rsid w:val="BA4ADDD4"/>
    <w:rsid w:val="BF7DF7D7"/>
    <w:rsid w:val="C2FF078A"/>
    <w:rsid w:val="CF7D76F8"/>
    <w:rsid w:val="D3F7C1DA"/>
    <w:rsid w:val="EF73A7CC"/>
    <w:rsid w:val="0000007D"/>
    <w:rsid w:val="00000244"/>
    <w:rsid w:val="00000537"/>
    <w:rsid w:val="00001225"/>
    <w:rsid w:val="000013CA"/>
    <w:rsid w:val="000013EF"/>
    <w:rsid w:val="000017BA"/>
    <w:rsid w:val="0000185F"/>
    <w:rsid w:val="00001C00"/>
    <w:rsid w:val="00001D19"/>
    <w:rsid w:val="00002AAC"/>
    <w:rsid w:val="00004515"/>
    <w:rsid w:val="00004B65"/>
    <w:rsid w:val="00005465"/>
    <w:rsid w:val="0000551A"/>
    <w:rsid w:val="0000576F"/>
    <w:rsid w:val="0000586F"/>
    <w:rsid w:val="00005A7B"/>
    <w:rsid w:val="00005B17"/>
    <w:rsid w:val="00005C6E"/>
    <w:rsid w:val="00005E6E"/>
    <w:rsid w:val="00006264"/>
    <w:rsid w:val="000067A1"/>
    <w:rsid w:val="000067A6"/>
    <w:rsid w:val="00006933"/>
    <w:rsid w:val="0000695B"/>
    <w:rsid w:val="0000769A"/>
    <w:rsid w:val="0001062A"/>
    <w:rsid w:val="0001090E"/>
    <w:rsid w:val="00010A59"/>
    <w:rsid w:val="00010F1E"/>
    <w:rsid w:val="00011419"/>
    <w:rsid w:val="00011688"/>
    <w:rsid w:val="00011D65"/>
    <w:rsid w:val="0001264B"/>
    <w:rsid w:val="000127CC"/>
    <w:rsid w:val="00012E77"/>
    <w:rsid w:val="00013D86"/>
    <w:rsid w:val="00013E02"/>
    <w:rsid w:val="00014F9D"/>
    <w:rsid w:val="00015EAE"/>
    <w:rsid w:val="00016B4D"/>
    <w:rsid w:val="00017BE2"/>
    <w:rsid w:val="000200AD"/>
    <w:rsid w:val="00020346"/>
    <w:rsid w:val="000207FD"/>
    <w:rsid w:val="00020C82"/>
    <w:rsid w:val="0002139B"/>
    <w:rsid w:val="0002143C"/>
    <w:rsid w:val="0002147C"/>
    <w:rsid w:val="0002162E"/>
    <w:rsid w:val="00021E89"/>
    <w:rsid w:val="00022628"/>
    <w:rsid w:val="00022656"/>
    <w:rsid w:val="00023193"/>
    <w:rsid w:val="000236C9"/>
    <w:rsid w:val="0002394E"/>
    <w:rsid w:val="00023E66"/>
    <w:rsid w:val="00023F2D"/>
    <w:rsid w:val="000244CD"/>
    <w:rsid w:val="000244F0"/>
    <w:rsid w:val="000249B6"/>
    <w:rsid w:val="00024A4C"/>
    <w:rsid w:val="00025654"/>
    <w:rsid w:val="00025A5A"/>
    <w:rsid w:val="00025A65"/>
    <w:rsid w:val="00025BA3"/>
    <w:rsid w:val="00026C31"/>
    <w:rsid w:val="00026D80"/>
    <w:rsid w:val="00027280"/>
    <w:rsid w:val="00027615"/>
    <w:rsid w:val="0003025A"/>
    <w:rsid w:val="00030DCB"/>
    <w:rsid w:val="000315FC"/>
    <w:rsid w:val="00031866"/>
    <w:rsid w:val="000318A8"/>
    <w:rsid w:val="000320A7"/>
    <w:rsid w:val="0003236D"/>
    <w:rsid w:val="0003309D"/>
    <w:rsid w:val="00033521"/>
    <w:rsid w:val="00033662"/>
    <w:rsid w:val="00033C86"/>
    <w:rsid w:val="00033DCE"/>
    <w:rsid w:val="0003411C"/>
    <w:rsid w:val="000342B0"/>
    <w:rsid w:val="00034B48"/>
    <w:rsid w:val="000353CA"/>
    <w:rsid w:val="00035925"/>
    <w:rsid w:val="00035A72"/>
    <w:rsid w:val="00035B4C"/>
    <w:rsid w:val="0003614A"/>
    <w:rsid w:val="00036237"/>
    <w:rsid w:val="00036446"/>
    <w:rsid w:val="000371B4"/>
    <w:rsid w:val="00037E8C"/>
    <w:rsid w:val="000400C6"/>
    <w:rsid w:val="000403BB"/>
    <w:rsid w:val="0004078A"/>
    <w:rsid w:val="00040D91"/>
    <w:rsid w:val="00040E2F"/>
    <w:rsid w:val="000412ED"/>
    <w:rsid w:val="00041D77"/>
    <w:rsid w:val="00041F06"/>
    <w:rsid w:val="0004224A"/>
    <w:rsid w:val="0004252D"/>
    <w:rsid w:val="00042820"/>
    <w:rsid w:val="00042902"/>
    <w:rsid w:val="00042BD9"/>
    <w:rsid w:val="0004377D"/>
    <w:rsid w:val="000438F1"/>
    <w:rsid w:val="00043CCF"/>
    <w:rsid w:val="00044975"/>
    <w:rsid w:val="00045B28"/>
    <w:rsid w:val="00046C6B"/>
    <w:rsid w:val="00046E15"/>
    <w:rsid w:val="00046F39"/>
    <w:rsid w:val="00047490"/>
    <w:rsid w:val="00047E13"/>
    <w:rsid w:val="00047E68"/>
    <w:rsid w:val="000505F2"/>
    <w:rsid w:val="00050D23"/>
    <w:rsid w:val="00051338"/>
    <w:rsid w:val="00051A79"/>
    <w:rsid w:val="00051BD6"/>
    <w:rsid w:val="00052BCA"/>
    <w:rsid w:val="00052E8A"/>
    <w:rsid w:val="00053168"/>
    <w:rsid w:val="00053915"/>
    <w:rsid w:val="00053CB1"/>
    <w:rsid w:val="00053CF5"/>
    <w:rsid w:val="00054501"/>
    <w:rsid w:val="00054C91"/>
    <w:rsid w:val="00055057"/>
    <w:rsid w:val="000550A1"/>
    <w:rsid w:val="0005525E"/>
    <w:rsid w:val="0005550A"/>
    <w:rsid w:val="00055941"/>
    <w:rsid w:val="00055EE3"/>
    <w:rsid w:val="00056267"/>
    <w:rsid w:val="000563E1"/>
    <w:rsid w:val="00056436"/>
    <w:rsid w:val="00056DF0"/>
    <w:rsid w:val="00056E01"/>
    <w:rsid w:val="0005726A"/>
    <w:rsid w:val="0005731E"/>
    <w:rsid w:val="000600D4"/>
    <w:rsid w:val="000606F6"/>
    <w:rsid w:val="00060851"/>
    <w:rsid w:val="00060A91"/>
    <w:rsid w:val="00061AF5"/>
    <w:rsid w:val="0006235C"/>
    <w:rsid w:val="00062689"/>
    <w:rsid w:val="00062831"/>
    <w:rsid w:val="00063017"/>
    <w:rsid w:val="00063476"/>
    <w:rsid w:val="00064442"/>
    <w:rsid w:val="00064FA8"/>
    <w:rsid w:val="00065721"/>
    <w:rsid w:val="00065C1D"/>
    <w:rsid w:val="00066204"/>
    <w:rsid w:val="00066D13"/>
    <w:rsid w:val="00067029"/>
    <w:rsid w:val="00067132"/>
    <w:rsid w:val="000672A9"/>
    <w:rsid w:val="000673A7"/>
    <w:rsid w:val="00067CDF"/>
    <w:rsid w:val="000700CF"/>
    <w:rsid w:val="0007054B"/>
    <w:rsid w:val="00070B16"/>
    <w:rsid w:val="00071810"/>
    <w:rsid w:val="000719A6"/>
    <w:rsid w:val="00072A00"/>
    <w:rsid w:val="00073028"/>
    <w:rsid w:val="0007324F"/>
    <w:rsid w:val="00073A1F"/>
    <w:rsid w:val="00073D15"/>
    <w:rsid w:val="00073DCB"/>
    <w:rsid w:val="00073FEF"/>
    <w:rsid w:val="00074F4D"/>
    <w:rsid w:val="00074FBE"/>
    <w:rsid w:val="000754CD"/>
    <w:rsid w:val="0007623D"/>
    <w:rsid w:val="0007653F"/>
    <w:rsid w:val="000766E4"/>
    <w:rsid w:val="0007678E"/>
    <w:rsid w:val="000768BF"/>
    <w:rsid w:val="00076A42"/>
    <w:rsid w:val="0007722D"/>
    <w:rsid w:val="0007737C"/>
    <w:rsid w:val="00077519"/>
    <w:rsid w:val="000775CC"/>
    <w:rsid w:val="0007771F"/>
    <w:rsid w:val="00077AB7"/>
    <w:rsid w:val="000800FF"/>
    <w:rsid w:val="000804EF"/>
    <w:rsid w:val="000813B0"/>
    <w:rsid w:val="00081E8C"/>
    <w:rsid w:val="000820F1"/>
    <w:rsid w:val="00082169"/>
    <w:rsid w:val="00082902"/>
    <w:rsid w:val="000829E4"/>
    <w:rsid w:val="000839B9"/>
    <w:rsid w:val="000839FA"/>
    <w:rsid w:val="00083A09"/>
    <w:rsid w:val="00084E3D"/>
    <w:rsid w:val="00084F53"/>
    <w:rsid w:val="00085042"/>
    <w:rsid w:val="000850E9"/>
    <w:rsid w:val="000853C6"/>
    <w:rsid w:val="0008564B"/>
    <w:rsid w:val="00085699"/>
    <w:rsid w:val="00085EC2"/>
    <w:rsid w:val="00086654"/>
    <w:rsid w:val="00086A77"/>
    <w:rsid w:val="00086A7E"/>
    <w:rsid w:val="00086C93"/>
    <w:rsid w:val="00087515"/>
    <w:rsid w:val="0009005E"/>
    <w:rsid w:val="00090AB5"/>
    <w:rsid w:val="00091182"/>
    <w:rsid w:val="00091763"/>
    <w:rsid w:val="00092857"/>
    <w:rsid w:val="0009381F"/>
    <w:rsid w:val="00093878"/>
    <w:rsid w:val="000940F4"/>
    <w:rsid w:val="000948D3"/>
    <w:rsid w:val="00095635"/>
    <w:rsid w:val="00095F5C"/>
    <w:rsid w:val="000962DF"/>
    <w:rsid w:val="000963A1"/>
    <w:rsid w:val="000965B0"/>
    <w:rsid w:val="000969A3"/>
    <w:rsid w:val="00096F45"/>
    <w:rsid w:val="0009713B"/>
    <w:rsid w:val="00097172"/>
    <w:rsid w:val="000973CF"/>
    <w:rsid w:val="000A012A"/>
    <w:rsid w:val="000A01E7"/>
    <w:rsid w:val="000A0231"/>
    <w:rsid w:val="000A06E1"/>
    <w:rsid w:val="000A1098"/>
    <w:rsid w:val="000A1179"/>
    <w:rsid w:val="000A19D8"/>
    <w:rsid w:val="000A1A71"/>
    <w:rsid w:val="000A1ACA"/>
    <w:rsid w:val="000A1B50"/>
    <w:rsid w:val="000A20A9"/>
    <w:rsid w:val="000A20EA"/>
    <w:rsid w:val="000A288A"/>
    <w:rsid w:val="000A2DF8"/>
    <w:rsid w:val="000A4100"/>
    <w:rsid w:val="000A48B1"/>
    <w:rsid w:val="000A5905"/>
    <w:rsid w:val="000A5AE4"/>
    <w:rsid w:val="000A6657"/>
    <w:rsid w:val="000A6A6A"/>
    <w:rsid w:val="000A704C"/>
    <w:rsid w:val="000A7752"/>
    <w:rsid w:val="000A7813"/>
    <w:rsid w:val="000A7B80"/>
    <w:rsid w:val="000B02BB"/>
    <w:rsid w:val="000B02CD"/>
    <w:rsid w:val="000B02E2"/>
    <w:rsid w:val="000B1FD6"/>
    <w:rsid w:val="000B27DC"/>
    <w:rsid w:val="000B2915"/>
    <w:rsid w:val="000B2B14"/>
    <w:rsid w:val="000B2BED"/>
    <w:rsid w:val="000B3143"/>
    <w:rsid w:val="000B3982"/>
    <w:rsid w:val="000B3F42"/>
    <w:rsid w:val="000B4204"/>
    <w:rsid w:val="000B4823"/>
    <w:rsid w:val="000B49FA"/>
    <w:rsid w:val="000B4E26"/>
    <w:rsid w:val="000B5BEF"/>
    <w:rsid w:val="000B5C3C"/>
    <w:rsid w:val="000B797E"/>
    <w:rsid w:val="000B7E39"/>
    <w:rsid w:val="000C005C"/>
    <w:rsid w:val="000C051E"/>
    <w:rsid w:val="000C0939"/>
    <w:rsid w:val="000C1167"/>
    <w:rsid w:val="000C1424"/>
    <w:rsid w:val="000C14B1"/>
    <w:rsid w:val="000C1DF5"/>
    <w:rsid w:val="000C1EBE"/>
    <w:rsid w:val="000C2399"/>
    <w:rsid w:val="000C2684"/>
    <w:rsid w:val="000C298E"/>
    <w:rsid w:val="000C3418"/>
    <w:rsid w:val="000C344E"/>
    <w:rsid w:val="000C354A"/>
    <w:rsid w:val="000C35BF"/>
    <w:rsid w:val="000C3919"/>
    <w:rsid w:val="000C417C"/>
    <w:rsid w:val="000C5185"/>
    <w:rsid w:val="000C5B55"/>
    <w:rsid w:val="000C6604"/>
    <w:rsid w:val="000C66A0"/>
    <w:rsid w:val="000C682A"/>
    <w:rsid w:val="000C69D7"/>
    <w:rsid w:val="000C6B05"/>
    <w:rsid w:val="000C6DD6"/>
    <w:rsid w:val="000C6DF5"/>
    <w:rsid w:val="000C6F9C"/>
    <w:rsid w:val="000C71C7"/>
    <w:rsid w:val="000C73D4"/>
    <w:rsid w:val="000C751A"/>
    <w:rsid w:val="000C787E"/>
    <w:rsid w:val="000D009D"/>
    <w:rsid w:val="000D03A1"/>
    <w:rsid w:val="000D041E"/>
    <w:rsid w:val="000D0A61"/>
    <w:rsid w:val="000D0DA5"/>
    <w:rsid w:val="000D0FF7"/>
    <w:rsid w:val="000D1046"/>
    <w:rsid w:val="000D132E"/>
    <w:rsid w:val="000D198C"/>
    <w:rsid w:val="000D1BD6"/>
    <w:rsid w:val="000D1D63"/>
    <w:rsid w:val="000D1D81"/>
    <w:rsid w:val="000D1F8A"/>
    <w:rsid w:val="000D2F2C"/>
    <w:rsid w:val="000D399F"/>
    <w:rsid w:val="000D3D4C"/>
    <w:rsid w:val="000D4005"/>
    <w:rsid w:val="000D4ACA"/>
    <w:rsid w:val="000D4B66"/>
    <w:rsid w:val="000D4F51"/>
    <w:rsid w:val="000D568D"/>
    <w:rsid w:val="000D5E9D"/>
    <w:rsid w:val="000D69E4"/>
    <w:rsid w:val="000D718B"/>
    <w:rsid w:val="000D7811"/>
    <w:rsid w:val="000D79D0"/>
    <w:rsid w:val="000D7C79"/>
    <w:rsid w:val="000E0734"/>
    <w:rsid w:val="000E0C46"/>
    <w:rsid w:val="000E1489"/>
    <w:rsid w:val="000E152D"/>
    <w:rsid w:val="000E17DD"/>
    <w:rsid w:val="000E1F7E"/>
    <w:rsid w:val="000E213C"/>
    <w:rsid w:val="000E21CE"/>
    <w:rsid w:val="000E22E0"/>
    <w:rsid w:val="000E35B1"/>
    <w:rsid w:val="000E3ECA"/>
    <w:rsid w:val="000E4911"/>
    <w:rsid w:val="000E537F"/>
    <w:rsid w:val="000E57B4"/>
    <w:rsid w:val="000E604E"/>
    <w:rsid w:val="000E617A"/>
    <w:rsid w:val="000E6565"/>
    <w:rsid w:val="000E6691"/>
    <w:rsid w:val="000E70F0"/>
    <w:rsid w:val="000E7148"/>
    <w:rsid w:val="000E7495"/>
    <w:rsid w:val="000E76E8"/>
    <w:rsid w:val="000E785D"/>
    <w:rsid w:val="000E7CB7"/>
    <w:rsid w:val="000F030C"/>
    <w:rsid w:val="000F07CA"/>
    <w:rsid w:val="000F0833"/>
    <w:rsid w:val="000F0990"/>
    <w:rsid w:val="000F0B6E"/>
    <w:rsid w:val="000F102E"/>
    <w:rsid w:val="000F129C"/>
    <w:rsid w:val="000F1C93"/>
    <w:rsid w:val="000F1F7E"/>
    <w:rsid w:val="000F271A"/>
    <w:rsid w:val="000F2AB1"/>
    <w:rsid w:val="000F2BC5"/>
    <w:rsid w:val="000F3994"/>
    <w:rsid w:val="000F3E55"/>
    <w:rsid w:val="000F3E68"/>
    <w:rsid w:val="000F3EA1"/>
    <w:rsid w:val="000F47D1"/>
    <w:rsid w:val="000F48B5"/>
    <w:rsid w:val="000F4985"/>
    <w:rsid w:val="000F4E6F"/>
    <w:rsid w:val="000F504F"/>
    <w:rsid w:val="000F5740"/>
    <w:rsid w:val="000F5F9B"/>
    <w:rsid w:val="000F6CD0"/>
    <w:rsid w:val="000F715B"/>
    <w:rsid w:val="000F76E1"/>
    <w:rsid w:val="000F7F8A"/>
    <w:rsid w:val="0010019B"/>
    <w:rsid w:val="0010029A"/>
    <w:rsid w:val="00100671"/>
    <w:rsid w:val="00101520"/>
    <w:rsid w:val="0010182E"/>
    <w:rsid w:val="00101BFC"/>
    <w:rsid w:val="00101C81"/>
    <w:rsid w:val="00101D42"/>
    <w:rsid w:val="0010226C"/>
    <w:rsid w:val="00102431"/>
    <w:rsid w:val="00102486"/>
    <w:rsid w:val="00102C67"/>
    <w:rsid w:val="00103419"/>
    <w:rsid w:val="00103649"/>
    <w:rsid w:val="00103BE8"/>
    <w:rsid w:val="001043B7"/>
    <w:rsid w:val="00104844"/>
    <w:rsid w:val="00104963"/>
    <w:rsid w:val="001051E9"/>
    <w:rsid w:val="0010552A"/>
    <w:rsid w:val="001056DE"/>
    <w:rsid w:val="00105EDE"/>
    <w:rsid w:val="001066D7"/>
    <w:rsid w:val="0010679E"/>
    <w:rsid w:val="00106CD5"/>
    <w:rsid w:val="00107442"/>
    <w:rsid w:val="00107628"/>
    <w:rsid w:val="0011023D"/>
    <w:rsid w:val="00110547"/>
    <w:rsid w:val="00110BC2"/>
    <w:rsid w:val="00110E18"/>
    <w:rsid w:val="00111C5A"/>
    <w:rsid w:val="00112124"/>
    <w:rsid w:val="001124C0"/>
    <w:rsid w:val="00112889"/>
    <w:rsid w:val="00113338"/>
    <w:rsid w:val="00113C85"/>
    <w:rsid w:val="00113C91"/>
    <w:rsid w:val="00113E94"/>
    <w:rsid w:val="0011401F"/>
    <w:rsid w:val="00114144"/>
    <w:rsid w:val="00114F19"/>
    <w:rsid w:val="00116705"/>
    <w:rsid w:val="00116B47"/>
    <w:rsid w:val="00116C2A"/>
    <w:rsid w:val="001173DF"/>
    <w:rsid w:val="001175D9"/>
    <w:rsid w:val="001179E4"/>
    <w:rsid w:val="001201BD"/>
    <w:rsid w:val="001205FF"/>
    <w:rsid w:val="00120846"/>
    <w:rsid w:val="00120949"/>
    <w:rsid w:val="001210C5"/>
    <w:rsid w:val="00121319"/>
    <w:rsid w:val="001218C3"/>
    <w:rsid w:val="00121C2A"/>
    <w:rsid w:val="00121C2E"/>
    <w:rsid w:val="00121F82"/>
    <w:rsid w:val="0012264C"/>
    <w:rsid w:val="00122AE1"/>
    <w:rsid w:val="00123221"/>
    <w:rsid w:val="001235E6"/>
    <w:rsid w:val="001238D0"/>
    <w:rsid w:val="00123ED4"/>
    <w:rsid w:val="00124385"/>
    <w:rsid w:val="00124689"/>
    <w:rsid w:val="00124A10"/>
    <w:rsid w:val="00124E3D"/>
    <w:rsid w:val="00124EEF"/>
    <w:rsid w:val="00125C11"/>
    <w:rsid w:val="00126322"/>
    <w:rsid w:val="001265D4"/>
    <w:rsid w:val="001266D8"/>
    <w:rsid w:val="00126D42"/>
    <w:rsid w:val="00126E67"/>
    <w:rsid w:val="00126FDC"/>
    <w:rsid w:val="00127D35"/>
    <w:rsid w:val="0013062F"/>
    <w:rsid w:val="00130ADE"/>
    <w:rsid w:val="00130BB2"/>
    <w:rsid w:val="00130F27"/>
    <w:rsid w:val="001312D6"/>
    <w:rsid w:val="0013175F"/>
    <w:rsid w:val="001324C7"/>
    <w:rsid w:val="001325D6"/>
    <w:rsid w:val="001330A4"/>
    <w:rsid w:val="001330C9"/>
    <w:rsid w:val="001336CC"/>
    <w:rsid w:val="0013403F"/>
    <w:rsid w:val="00134A1D"/>
    <w:rsid w:val="00134D71"/>
    <w:rsid w:val="00134F9C"/>
    <w:rsid w:val="0013591C"/>
    <w:rsid w:val="00136154"/>
    <w:rsid w:val="0013659B"/>
    <w:rsid w:val="00136949"/>
    <w:rsid w:val="001374AA"/>
    <w:rsid w:val="0014016A"/>
    <w:rsid w:val="00140AE7"/>
    <w:rsid w:val="001419D7"/>
    <w:rsid w:val="00141AAB"/>
    <w:rsid w:val="00141B38"/>
    <w:rsid w:val="00141C90"/>
    <w:rsid w:val="0014252D"/>
    <w:rsid w:val="001426D5"/>
    <w:rsid w:val="001429D9"/>
    <w:rsid w:val="00142D0B"/>
    <w:rsid w:val="0014331D"/>
    <w:rsid w:val="00144CD5"/>
    <w:rsid w:val="00144F20"/>
    <w:rsid w:val="001453BB"/>
    <w:rsid w:val="0014587E"/>
    <w:rsid w:val="001458CF"/>
    <w:rsid w:val="00145CEF"/>
    <w:rsid w:val="00145E8B"/>
    <w:rsid w:val="0014720A"/>
    <w:rsid w:val="0014753C"/>
    <w:rsid w:val="001477E7"/>
    <w:rsid w:val="00147C67"/>
    <w:rsid w:val="00147D35"/>
    <w:rsid w:val="00147FFB"/>
    <w:rsid w:val="00150AD2"/>
    <w:rsid w:val="00150F32"/>
    <w:rsid w:val="00150F7D"/>
    <w:rsid w:val="001512B4"/>
    <w:rsid w:val="001513B2"/>
    <w:rsid w:val="00151C26"/>
    <w:rsid w:val="00152647"/>
    <w:rsid w:val="0015336E"/>
    <w:rsid w:val="00153614"/>
    <w:rsid w:val="00153E96"/>
    <w:rsid w:val="0015468C"/>
    <w:rsid w:val="00154AAE"/>
    <w:rsid w:val="00154EB7"/>
    <w:rsid w:val="00155601"/>
    <w:rsid w:val="00155FAE"/>
    <w:rsid w:val="001566FE"/>
    <w:rsid w:val="00156D0A"/>
    <w:rsid w:val="0015776E"/>
    <w:rsid w:val="001579E9"/>
    <w:rsid w:val="00157D0F"/>
    <w:rsid w:val="00160143"/>
    <w:rsid w:val="00160170"/>
    <w:rsid w:val="001612D2"/>
    <w:rsid w:val="00161997"/>
    <w:rsid w:val="001620A5"/>
    <w:rsid w:val="0016258C"/>
    <w:rsid w:val="00162CCE"/>
    <w:rsid w:val="00163604"/>
    <w:rsid w:val="00163E35"/>
    <w:rsid w:val="00163FBD"/>
    <w:rsid w:val="001648D3"/>
    <w:rsid w:val="00164E53"/>
    <w:rsid w:val="00165424"/>
    <w:rsid w:val="0016603F"/>
    <w:rsid w:val="0016699D"/>
    <w:rsid w:val="00166BC4"/>
    <w:rsid w:val="00167034"/>
    <w:rsid w:val="00167B19"/>
    <w:rsid w:val="001700DE"/>
    <w:rsid w:val="00170859"/>
    <w:rsid w:val="00170A9E"/>
    <w:rsid w:val="00171253"/>
    <w:rsid w:val="001716EB"/>
    <w:rsid w:val="0017193D"/>
    <w:rsid w:val="001721C3"/>
    <w:rsid w:val="001726C1"/>
    <w:rsid w:val="0017315D"/>
    <w:rsid w:val="001733D0"/>
    <w:rsid w:val="00173E74"/>
    <w:rsid w:val="001741FC"/>
    <w:rsid w:val="00174450"/>
    <w:rsid w:val="0017483C"/>
    <w:rsid w:val="00175159"/>
    <w:rsid w:val="001752E9"/>
    <w:rsid w:val="001754A4"/>
    <w:rsid w:val="00175B3A"/>
    <w:rsid w:val="00175B91"/>
    <w:rsid w:val="00175EB9"/>
    <w:rsid w:val="00176208"/>
    <w:rsid w:val="00176502"/>
    <w:rsid w:val="0017775A"/>
    <w:rsid w:val="0017798B"/>
    <w:rsid w:val="00177B53"/>
    <w:rsid w:val="00177EA1"/>
    <w:rsid w:val="00177F0E"/>
    <w:rsid w:val="00177F69"/>
    <w:rsid w:val="001800EF"/>
    <w:rsid w:val="00180C6B"/>
    <w:rsid w:val="00180FDC"/>
    <w:rsid w:val="00181447"/>
    <w:rsid w:val="00181893"/>
    <w:rsid w:val="00181B12"/>
    <w:rsid w:val="0018211B"/>
    <w:rsid w:val="001821A9"/>
    <w:rsid w:val="001824E7"/>
    <w:rsid w:val="00183A09"/>
    <w:rsid w:val="00183E46"/>
    <w:rsid w:val="00183EB1"/>
    <w:rsid w:val="00183FFB"/>
    <w:rsid w:val="001840D3"/>
    <w:rsid w:val="001844A1"/>
    <w:rsid w:val="001848A5"/>
    <w:rsid w:val="001855FB"/>
    <w:rsid w:val="00186095"/>
    <w:rsid w:val="001862AA"/>
    <w:rsid w:val="001867A9"/>
    <w:rsid w:val="00186A06"/>
    <w:rsid w:val="00187131"/>
    <w:rsid w:val="00187843"/>
    <w:rsid w:val="0018787E"/>
    <w:rsid w:val="00187AF6"/>
    <w:rsid w:val="00187B52"/>
    <w:rsid w:val="001900F8"/>
    <w:rsid w:val="001902D6"/>
    <w:rsid w:val="00190620"/>
    <w:rsid w:val="00190D8E"/>
    <w:rsid w:val="00190DC7"/>
    <w:rsid w:val="00191258"/>
    <w:rsid w:val="00191F47"/>
    <w:rsid w:val="00192608"/>
    <w:rsid w:val="00192680"/>
    <w:rsid w:val="00193036"/>
    <w:rsid w:val="00193037"/>
    <w:rsid w:val="00193108"/>
    <w:rsid w:val="001937FE"/>
    <w:rsid w:val="00193A2C"/>
    <w:rsid w:val="00193A7F"/>
    <w:rsid w:val="00193EA9"/>
    <w:rsid w:val="0019408D"/>
    <w:rsid w:val="001945B6"/>
    <w:rsid w:val="001948C9"/>
    <w:rsid w:val="00194C20"/>
    <w:rsid w:val="00194CCE"/>
    <w:rsid w:val="00194D91"/>
    <w:rsid w:val="0019588A"/>
    <w:rsid w:val="00196033"/>
    <w:rsid w:val="001961DD"/>
    <w:rsid w:val="001968C8"/>
    <w:rsid w:val="00196ABB"/>
    <w:rsid w:val="00197ED6"/>
    <w:rsid w:val="001A060B"/>
    <w:rsid w:val="001A083A"/>
    <w:rsid w:val="001A0D82"/>
    <w:rsid w:val="001A12F0"/>
    <w:rsid w:val="001A16B6"/>
    <w:rsid w:val="001A19D3"/>
    <w:rsid w:val="001A19FC"/>
    <w:rsid w:val="001A1EAB"/>
    <w:rsid w:val="001A20B0"/>
    <w:rsid w:val="001A26C6"/>
    <w:rsid w:val="001A288E"/>
    <w:rsid w:val="001A2956"/>
    <w:rsid w:val="001A2CB0"/>
    <w:rsid w:val="001A30CD"/>
    <w:rsid w:val="001A3C6C"/>
    <w:rsid w:val="001A4AC7"/>
    <w:rsid w:val="001A5273"/>
    <w:rsid w:val="001A5348"/>
    <w:rsid w:val="001A5475"/>
    <w:rsid w:val="001A5CFF"/>
    <w:rsid w:val="001A6B97"/>
    <w:rsid w:val="001A6FDE"/>
    <w:rsid w:val="001A712E"/>
    <w:rsid w:val="001A71CD"/>
    <w:rsid w:val="001A749A"/>
    <w:rsid w:val="001A7516"/>
    <w:rsid w:val="001B0293"/>
    <w:rsid w:val="001B067C"/>
    <w:rsid w:val="001B09FC"/>
    <w:rsid w:val="001B0CE7"/>
    <w:rsid w:val="001B1B01"/>
    <w:rsid w:val="001B1BF9"/>
    <w:rsid w:val="001B2860"/>
    <w:rsid w:val="001B2E09"/>
    <w:rsid w:val="001B3228"/>
    <w:rsid w:val="001B328B"/>
    <w:rsid w:val="001B3549"/>
    <w:rsid w:val="001B3796"/>
    <w:rsid w:val="001B3A50"/>
    <w:rsid w:val="001B3A6C"/>
    <w:rsid w:val="001B3C08"/>
    <w:rsid w:val="001B4039"/>
    <w:rsid w:val="001B41A8"/>
    <w:rsid w:val="001B4619"/>
    <w:rsid w:val="001B4930"/>
    <w:rsid w:val="001B4CA8"/>
    <w:rsid w:val="001B524C"/>
    <w:rsid w:val="001B558D"/>
    <w:rsid w:val="001B55C8"/>
    <w:rsid w:val="001B597F"/>
    <w:rsid w:val="001B5ED9"/>
    <w:rsid w:val="001B68F2"/>
    <w:rsid w:val="001B6C6B"/>
    <w:rsid w:val="001B6D1B"/>
    <w:rsid w:val="001B6DC2"/>
    <w:rsid w:val="001B780B"/>
    <w:rsid w:val="001C004C"/>
    <w:rsid w:val="001C0311"/>
    <w:rsid w:val="001C0AEC"/>
    <w:rsid w:val="001C149C"/>
    <w:rsid w:val="001C1580"/>
    <w:rsid w:val="001C15EB"/>
    <w:rsid w:val="001C162E"/>
    <w:rsid w:val="001C16FA"/>
    <w:rsid w:val="001C19B8"/>
    <w:rsid w:val="001C1D96"/>
    <w:rsid w:val="001C1F7B"/>
    <w:rsid w:val="001C21AC"/>
    <w:rsid w:val="001C22AF"/>
    <w:rsid w:val="001C2391"/>
    <w:rsid w:val="001C24FA"/>
    <w:rsid w:val="001C2563"/>
    <w:rsid w:val="001C2A49"/>
    <w:rsid w:val="001C30DF"/>
    <w:rsid w:val="001C3268"/>
    <w:rsid w:val="001C34D5"/>
    <w:rsid w:val="001C3A82"/>
    <w:rsid w:val="001C44B5"/>
    <w:rsid w:val="001C4543"/>
    <w:rsid w:val="001C46C9"/>
    <w:rsid w:val="001C47BA"/>
    <w:rsid w:val="001C4B76"/>
    <w:rsid w:val="001C51D1"/>
    <w:rsid w:val="001C59EA"/>
    <w:rsid w:val="001C5C5D"/>
    <w:rsid w:val="001C6126"/>
    <w:rsid w:val="001C6215"/>
    <w:rsid w:val="001C625F"/>
    <w:rsid w:val="001C64C6"/>
    <w:rsid w:val="001C6E8B"/>
    <w:rsid w:val="001C6FBB"/>
    <w:rsid w:val="001C7A5D"/>
    <w:rsid w:val="001D0205"/>
    <w:rsid w:val="001D02C8"/>
    <w:rsid w:val="001D0875"/>
    <w:rsid w:val="001D0B7C"/>
    <w:rsid w:val="001D1185"/>
    <w:rsid w:val="001D21E9"/>
    <w:rsid w:val="001D2218"/>
    <w:rsid w:val="001D227B"/>
    <w:rsid w:val="001D230C"/>
    <w:rsid w:val="001D2B5C"/>
    <w:rsid w:val="001D3DE6"/>
    <w:rsid w:val="001D406C"/>
    <w:rsid w:val="001D412D"/>
    <w:rsid w:val="001D4145"/>
    <w:rsid w:val="001D41EE"/>
    <w:rsid w:val="001D45E6"/>
    <w:rsid w:val="001D4BC5"/>
    <w:rsid w:val="001D5253"/>
    <w:rsid w:val="001D648D"/>
    <w:rsid w:val="001D6C45"/>
    <w:rsid w:val="001D7638"/>
    <w:rsid w:val="001D7DFD"/>
    <w:rsid w:val="001E00AF"/>
    <w:rsid w:val="001E0380"/>
    <w:rsid w:val="001E0A9D"/>
    <w:rsid w:val="001E1242"/>
    <w:rsid w:val="001E13B1"/>
    <w:rsid w:val="001E199B"/>
    <w:rsid w:val="001E1FDE"/>
    <w:rsid w:val="001E226A"/>
    <w:rsid w:val="001E241B"/>
    <w:rsid w:val="001E27EF"/>
    <w:rsid w:val="001E29C7"/>
    <w:rsid w:val="001E2E0F"/>
    <w:rsid w:val="001E325F"/>
    <w:rsid w:val="001E40BF"/>
    <w:rsid w:val="001E4D8B"/>
    <w:rsid w:val="001E4DD2"/>
    <w:rsid w:val="001E4E1E"/>
    <w:rsid w:val="001E513B"/>
    <w:rsid w:val="001E535B"/>
    <w:rsid w:val="001E53C1"/>
    <w:rsid w:val="001E5B37"/>
    <w:rsid w:val="001E5E5E"/>
    <w:rsid w:val="001E6162"/>
    <w:rsid w:val="001E6267"/>
    <w:rsid w:val="001E662A"/>
    <w:rsid w:val="001E6831"/>
    <w:rsid w:val="001E6CB2"/>
    <w:rsid w:val="001E75D2"/>
    <w:rsid w:val="001E7627"/>
    <w:rsid w:val="001E789C"/>
    <w:rsid w:val="001E7BA5"/>
    <w:rsid w:val="001F044B"/>
    <w:rsid w:val="001F0586"/>
    <w:rsid w:val="001F0B62"/>
    <w:rsid w:val="001F0E6C"/>
    <w:rsid w:val="001F1A9C"/>
    <w:rsid w:val="001F236C"/>
    <w:rsid w:val="001F2AF8"/>
    <w:rsid w:val="001F2C53"/>
    <w:rsid w:val="001F2FE6"/>
    <w:rsid w:val="001F31FE"/>
    <w:rsid w:val="001F3A19"/>
    <w:rsid w:val="001F4827"/>
    <w:rsid w:val="001F492A"/>
    <w:rsid w:val="001F4B02"/>
    <w:rsid w:val="001F4C65"/>
    <w:rsid w:val="001F5551"/>
    <w:rsid w:val="001F5C20"/>
    <w:rsid w:val="001F5E10"/>
    <w:rsid w:val="001F5E1E"/>
    <w:rsid w:val="001F7CA7"/>
    <w:rsid w:val="002004BC"/>
    <w:rsid w:val="0020077D"/>
    <w:rsid w:val="00200AD0"/>
    <w:rsid w:val="00200D18"/>
    <w:rsid w:val="00200EA8"/>
    <w:rsid w:val="00201EB9"/>
    <w:rsid w:val="00201F1E"/>
    <w:rsid w:val="00202580"/>
    <w:rsid w:val="002028E3"/>
    <w:rsid w:val="00202B11"/>
    <w:rsid w:val="002036DE"/>
    <w:rsid w:val="00203863"/>
    <w:rsid w:val="00203CED"/>
    <w:rsid w:val="00204532"/>
    <w:rsid w:val="00204809"/>
    <w:rsid w:val="00204D5F"/>
    <w:rsid w:val="00204E30"/>
    <w:rsid w:val="00205499"/>
    <w:rsid w:val="002054D9"/>
    <w:rsid w:val="00205ABA"/>
    <w:rsid w:val="00205D90"/>
    <w:rsid w:val="0020679D"/>
    <w:rsid w:val="002069E5"/>
    <w:rsid w:val="00206AF0"/>
    <w:rsid w:val="00206BA1"/>
    <w:rsid w:val="00206C7A"/>
    <w:rsid w:val="00207528"/>
    <w:rsid w:val="00207D41"/>
    <w:rsid w:val="00210D7D"/>
    <w:rsid w:val="00210F32"/>
    <w:rsid w:val="002121FE"/>
    <w:rsid w:val="0021276C"/>
    <w:rsid w:val="00212D0F"/>
    <w:rsid w:val="00212E65"/>
    <w:rsid w:val="00213D75"/>
    <w:rsid w:val="00213DF8"/>
    <w:rsid w:val="00214A9A"/>
    <w:rsid w:val="00215421"/>
    <w:rsid w:val="0021562C"/>
    <w:rsid w:val="002156F0"/>
    <w:rsid w:val="00215A4D"/>
    <w:rsid w:val="002161AB"/>
    <w:rsid w:val="002168A6"/>
    <w:rsid w:val="00216A66"/>
    <w:rsid w:val="00216B38"/>
    <w:rsid w:val="00216C0A"/>
    <w:rsid w:val="00216E94"/>
    <w:rsid w:val="002171AF"/>
    <w:rsid w:val="002171B9"/>
    <w:rsid w:val="002176CD"/>
    <w:rsid w:val="0022005D"/>
    <w:rsid w:val="00220857"/>
    <w:rsid w:val="00220ABE"/>
    <w:rsid w:val="00221182"/>
    <w:rsid w:val="00221289"/>
    <w:rsid w:val="00221668"/>
    <w:rsid w:val="002216A2"/>
    <w:rsid w:val="00221E37"/>
    <w:rsid w:val="00221F40"/>
    <w:rsid w:val="00222B5C"/>
    <w:rsid w:val="00222E66"/>
    <w:rsid w:val="002234A3"/>
    <w:rsid w:val="00223671"/>
    <w:rsid w:val="00223A6C"/>
    <w:rsid w:val="00223B8A"/>
    <w:rsid w:val="00223DED"/>
    <w:rsid w:val="00224876"/>
    <w:rsid w:val="00224CD3"/>
    <w:rsid w:val="00224E27"/>
    <w:rsid w:val="0022528C"/>
    <w:rsid w:val="0022557A"/>
    <w:rsid w:val="00225901"/>
    <w:rsid w:val="0022617E"/>
    <w:rsid w:val="0022657E"/>
    <w:rsid w:val="0022663A"/>
    <w:rsid w:val="0022681C"/>
    <w:rsid w:val="00226E51"/>
    <w:rsid w:val="002276BD"/>
    <w:rsid w:val="00227E73"/>
    <w:rsid w:val="00230738"/>
    <w:rsid w:val="00230770"/>
    <w:rsid w:val="00231207"/>
    <w:rsid w:val="00232406"/>
    <w:rsid w:val="00232F6F"/>
    <w:rsid w:val="002331AE"/>
    <w:rsid w:val="002335E6"/>
    <w:rsid w:val="0023375C"/>
    <w:rsid w:val="00233A94"/>
    <w:rsid w:val="00233D22"/>
    <w:rsid w:val="00234467"/>
    <w:rsid w:val="00234593"/>
    <w:rsid w:val="00234E5F"/>
    <w:rsid w:val="00234E9B"/>
    <w:rsid w:val="00235610"/>
    <w:rsid w:val="002357A3"/>
    <w:rsid w:val="002357A8"/>
    <w:rsid w:val="00235FF4"/>
    <w:rsid w:val="00236263"/>
    <w:rsid w:val="00236F3F"/>
    <w:rsid w:val="002370BC"/>
    <w:rsid w:val="0023714B"/>
    <w:rsid w:val="00237735"/>
    <w:rsid w:val="00237A4F"/>
    <w:rsid w:val="00237A88"/>
    <w:rsid w:val="00237CF9"/>
    <w:rsid w:val="00237D8D"/>
    <w:rsid w:val="00237E08"/>
    <w:rsid w:val="00240265"/>
    <w:rsid w:val="002405FC"/>
    <w:rsid w:val="002406D4"/>
    <w:rsid w:val="00240D0A"/>
    <w:rsid w:val="00241311"/>
    <w:rsid w:val="00241314"/>
    <w:rsid w:val="00241435"/>
    <w:rsid w:val="002414E7"/>
    <w:rsid w:val="00241B1E"/>
    <w:rsid w:val="00241DA2"/>
    <w:rsid w:val="002428C9"/>
    <w:rsid w:val="00242992"/>
    <w:rsid w:val="0024301B"/>
    <w:rsid w:val="00243685"/>
    <w:rsid w:val="00243A04"/>
    <w:rsid w:val="00243B97"/>
    <w:rsid w:val="00243FBB"/>
    <w:rsid w:val="00244204"/>
    <w:rsid w:val="00245EDD"/>
    <w:rsid w:val="00246046"/>
    <w:rsid w:val="00246D81"/>
    <w:rsid w:val="00246F72"/>
    <w:rsid w:val="00247B36"/>
    <w:rsid w:val="00247FEE"/>
    <w:rsid w:val="002501E6"/>
    <w:rsid w:val="0025027D"/>
    <w:rsid w:val="00250763"/>
    <w:rsid w:val="00250E67"/>
    <w:rsid w:val="00250E7D"/>
    <w:rsid w:val="00250F4A"/>
    <w:rsid w:val="0025115E"/>
    <w:rsid w:val="00251530"/>
    <w:rsid w:val="002515FA"/>
    <w:rsid w:val="00251AAB"/>
    <w:rsid w:val="00251B21"/>
    <w:rsid w:val="00251E93"/>
    <w:rsid w:val="002522FB"/>
    <w:rsid w:val="002530D7"/>
    <w:rsid w:val="00253AAE"/>
    <w:rsid w:val="00253B7B"/>
    <w:rsid w:val="00253BA5"/>
    <w:rsid w:val="00254564"/>
    <w:rsid w:val="00254C41"/>
    <w:rsid w:val="00254EC9"/>
    <w:rsid w:val="0025567D"/>
    <w:rsid w:val="00255759"/>
    <w:rsid w:val="00255A87"/>
    <w:rsid w:val="00256158"/>
    <w:rsid w:val="0025615F"/>
    <w:rsid w:val="00256316"/>
    <w:rsid w:val="00256518"/>
    <w:rsid w:val="002565D5"/>
    <w:rsid w:val="00257E54"/>
    <w:rsid w:val="00261ACB"/>
    <w:rsid w:val="002622C0"/>
    <w:rsid w:val="0026241B"/>
    <w:rsid w:val="00262633"/>
    <w:rsid w:val="0026269B"/>
    <w:rsid w:val="00262A1F"/>
    <w:rsid w:val="00263008"/>
    <w:rsid w:val="00263515"/>
    <w:rsid w:val="00263967"/>
    <w:rsid w:val="00263E16"/>
    <w:rsid w:val="0026419C"/>
    <w:rsid w:val="00264C2C"/>
    <w:rsid w:val="00264C5B"/>
    <w:rsid w:val="00264E47"/>
    <w:rsid w:val="00264ED9"/>
    <w:rsid w:val="002650A4"/>
    <w:rsid w:val="00265124"/>
    <w:rsid w:val="0026556F"/>
    <w:rsid w:val="00265926"/>
    <w:rsid w:val="00265BE2"/>
    <w:rsid w:val="00266B09"/>
    <w:rsid w:val="0026735D"/>
    <w:rsid w:val="00267DD0"/>
    <w:rsid w:val="00270723"/>
    <w:rsid w:val="002708C3"/>
    <w:rsid w:val="00271082"/>
    <w:rsid w:val="00272751"/>
    <w:rsid w:val="002730FC"/>
    <w:rsid w:val="00273526"/>
    <w:rsid w:val="00273560"/>
    <w:rsid w:val="00274086"/>
    <w:rsid w:val="00274859"/>
    <w:rsid w:val="002755A3"/>
    <w:rsid w:val="00275957"/>
    <w:rsid w:val="00275ACA"/>
    <w:rsid w:val="00275CA7"/>
    <w:rsid w:val="002778AE"/>
    <w:rsid w:val="00277C64"/>
    <w:rsid w:val="00277E1C"/>
    <w:rsid w:val="0028087E"/>
    <w:rsid w:val="00280D0D"/>
    <w:rsid w:val="002810F2"/>
    <w:rsid w:val="00281211"/>
    <w:rsid w:val="00281593"/>
    <w:rsid w:val="0028172C"/>
    <w:rsid w:val="00281CBB"/>
    <w:rsid w:val="00282104"/>
    <w:rsid w:val="0028259A"/>
    <w:rsid w:val="0028269A"/>
    <w:rsid w:val="002829FF"/>
    <w:rsid w:val="00282D6C"/>
    <w:rsid w:val="00282E04"/>
    <w:rsid w:val="0028333A"/>
    <w:rsid w:val="00283590"/>
    <w:rsid w:val="00283CC8"/>
    <w:rsid w:val="00284B27"/>
    <w:rsid w:val="00285405"/>
    <w:rsid w:val="002859F2"/>
    <w:rsid w:val="00285B75"/>
    <w:rsid w:val="00285D5D"/>
    <w:rsid w:val="00286203"/>
    <w:rsid w:val="002864FB"/>
    <w:rsid w:val="0028651C"/>
    <w:rsid w:val="00286935"/>
    <w:rsid w:val="00286973"/>
    <w:rsid w:val="00286FAE"/>
    <w:rsid w:val="0029023C"/>
    <w:rsid w:val="00290845"/>
    <w:rsid w:val="00291452"/>
    <w:rsid w:val="002916D9"/>
    <w:rsid w:val="00291750"/>
    <w:rsid w:val="00291839"/>
    <w:rsid w:val="00291E4E"/>
    <w:rsid w:val="00292C04"/>
    <w:rsid w:val="00293434"/>
    <w:rsid w:val="00293B1B"/>
    <w:rsid w:val="00293E86"/>
    <w:rsid w:val="002942B0"/>
    <w:rsid w:val="00294B91"/>
    <w:rsid w:val="00294E70"/>
    <w:rsid w:val="002952C1"/>
    <w:rsid w:val="00295B64"/>
    <w:rsid w:val="00296424"/>
    <w:rsid w:val="002965BA"/>
    <w:rsid w:val="002970C9"/>
    <w:rsid w:val="002974C4"/>
    <w:rsid w:val="00297C30"/>
    <w:rsid w:val="002A0947"/>
    <w:rsid w:val="002A0ADE"/>
    <w:rsid w:val="002A1216"/>
    <w:rsid w:val="002A17BF"/>
    <w:rsid w:val="002A1924"/>
    <w:rsid w:val="002A19BD"/>
    <w:rsid w:val="002A1AF0"/>
    <w:rsid w:val="002A1C30"/>
    <w:rsid w:val="002A2A5A"/>
    <w:rsid w:val="002A2DC2"/>
    <w:rsid w:val="002A3BB2"/>
    <w:rsid w:val="002A3FBE"/>
    <w:rsid w:val="002A3FC3"/>
    <w:rsid w:val="002A4131"/>
    <w:rsid w:val="002A4ECB"/>
    <w:rsid w:val="002A5431"/>
    <w:rsid w:val="002A5470"/>
    <w:rsid w:val="002A5C5A"/>
    <w:rsid w:val="002A5F52"/>
    <w:rsid w:val="002A6584"/>
    <w:rsid w:val="002A65F0"/>
    <w:rsid w:val="002A69BC"/>
    <w:rsid w:val="002A6BA8"/>
    <w:rsid w:val="002A7420"/>
    <w:rsid w:val="002A7449"/>
    <w:rsid w:val="002A7849"/>
    <w:rsid w:val="002A7C0D"/>
    <w:rsid w:val="002A7E7F"/>
    <w:rsid w:val="002B0B03"/>
    <w:rsid w:val="002B0EEF"/>
    <w:rsid w:val="002B0F12"/>
    <w:rsid w:val="002B1308"/>
    <w:rsid w:val="002B28B5"/>
    <w:rsid w:val="002B3819"/>
    <w:rsid w:val="002B3E55"/>
    <w:rsid w:val="002B3E93"/>
    <w:rsid w:val="002B4246"/>
    <w:rsid w:val="002B453C"/>
    <w:rsid w:val="002B4554"/>
    <w:rsid w:val="002B4AF4"/>
    <w:rsid w:val="002B4D3A"/>
    <w:rsid w:val="002B5808"/>
    <w:rsid w:val="002B5BA1"/>
    <w:rsid w:val="002B625D"/>
    <w:rsid w:val="002B6C5E"/>
    <w:rsid w:val="002B73B7"/>
    <w:rsid w:val="002B769A"/>
    <w:rsid w:val="002B7F92"/>
    <w:rsid w:val="002C0095"/>
    <w:rsid w:val="002C019F"/>
    <w:rsid w:val="002C0513"/>
    <w:rsid w:val="002C1322"/>
    <w:rsid w:val="002C2F6D"/>
    <w:rsid w:val="002C344A"/>
    <w:rsid w:val="002C3521"/>
    <w:rsid w:val="002C36A5"/>
    <w:rsid w:val="002C3AE6"/>
    <w:rsid w:val="002C3BA9"/>
    <w:rsid w:val="002C3F63"/>
    <w:rsid w:val="002C4A85"/>
    <w:rsid w:val="002C5504"/>
    <w:rsid w:val="002C55C0"/>
    <w:rsid w:val="002C5B90"/>
    <w:rsid w:val="002C6AAF"/>
    <w:rsid w:val="002C6DB3"/>
    <w:rsid w:val="002C72D8"/>
    <w:rsid w:val="002C7551"/>
    <w:rsid w:val="002C76B3"/>
    <w:rsid w:val="002C7D24"/>
    <w:rsid w:val="002C7FFC"/>
    <w:rsid w:val="002D00CB"/>
    <w:rsid w:val="002D0374"/>
    <w:rsid w:val="002D0756"/>
    <w:rsid w:val="002D11FA"/>
    <w:rsid w:val="002D1462"/>
    <w:rsid w:val="002D1C35"/>
    <w:rsid w:val="002D1CC1"/>
    <w:rsid w:val="002D1D1A"/>
    <w:rsid w:val="002D2562"/>
    <w:rsid w:val="002D2766"/>
    <w:rsid w:val="002D2A59"/>
    <w:rsid w:val="002D2D60"/>
    <w:rsid w:val="002D330D"/>
    <w:rsid w:val="002D357E"/>
    <w:rsid w:val="002D3BD5"/>
    <w:rsid w:val="002D4402"/>
    <w:rsid w:val="002D5D6A"/>
    <w:rsid w:val="002D6729"/>
    <w:rsid w:val="002D68C1"/>
    <w:rsid w:val="002D6EEE"/>
    <w:rsid w:val="002D6FA8"/>
    <w:rsid w:val="002D7E34"/>
    <w:rsid w:val="002D7ED4"/>
    <w:rsid w:val="002D7FB0"/>
    <w:rsid w:val="002E032C"/>
    <w:rsid w:val="002E046C"/>
    <w:rsid w:val="002E0486"/>
    <w:rsid w:val="002E0623"/>
    <w:rsid w:val="002E0DDF"/>
    <w:rsid w:val="002E2376"/>
    <w:rsid w:val="002E2906"/>
    <w:rsid w:val="002E2D5C"/>
    <w:rsid w:val="002E2DFF"/>
    <w:rsid w:val="002E3008"/>
    <w:rsid w:val="002E32ED"/>
    <w:rsid w:val="002E4203"/>
    <w:rsid w:val="002E42DE"/>
    <w:rsid w:val="002E440B"/>
    <w:rsid w:val="002E4AF8"/>
    <w:rsid w:val="002E4D37"/>
    <w:rsid w:val="002E5635"/>
    <w:rsid w:val="002E5C95"/>
    <w:rsid w:val="002E64C3"/>
    <w:rsid w:val="002E6A0A"/>
    <w:rsid w:val="002E6A2C"/>
    <w:rsid w:val="002E6EA3"/>
    <w:rsid w:val="002E7174"/>
    <w:rsid w:val="002F00E9"/>
    <w:rsid w:val="002F0206"/>
    <w:rsid w:val="002F03AA"/>
    <w:rsid w:val="002F06E8"/>
    <w:rsid w:val="002F0B9F"/>
    <w:rsid w:val="002F17CF"/>
    <w:rsid w:val="002F1AC9"/>
    <w:rsid w:val="002F1D38"/>
    <w:rsid w:val="002F1D8C"/>
    <w:rsid w:val="002F21DA"/>
    <w:rsid w:val="002F292B"/>
    <w:rsid w:val="002F2C50"/>
    <w:rsid w:val="002F3FB5"/>
    <w:rsid w:val="002F44D4"/>
    <w:rsid w:val="002F463E"/>
    <w:rsid w:val="002F4A30"/>
    <w:rsid w:val="002F4C4D"/>
    <w:rsid w:val="002F4D10"/>
    <w:rsid w:val="002F4D86"/>
    <w:rsid w:val="002F537F"/>
    <w:rsid w:val="002F6025"/>
    <w:rsid w:val="002F697C"/>
    <w:rsid w:val="002F6BE1"/>
    <w:rsid w:val="002F7F8F"/>
    <w:rsid w:val="00300012"/>
    <w:rsid w:val="00300844"/>
    <w:rsid w:val="00300F4A"/>
    <w:rsid w:val="00301F39"/>
    <w:rsid w:val="003025AD"/>
    <w:rsid w:val="003025F8"/>
    <w:rsid w:val="00302D4F"/>
    <w:rsid w:val="00302D64"/>
    <w:rsid w:val="00303637"/>
    <w:rsid w:val="00303E04"/>
    <w:rsid w:val="003042D0"/>
    <w:rsid w:val="003045BC"/>
    <w:rsid w:val="00304808"/>
    <w:rsid w:val="003049AF"/>
    <w:rsid w:val="00305242"/>
    <w:rsid w:val="003054D7"/>
    <w:rsid w:val="00305612"/>
    <w:rsid w:val="00305972"/>
    <w:rsid w:val="0030666D"/>
    <w:rsid w:val="00306C4E"/>
    <w:rsid w:val="00306CFD"/>
    <w:rsid w:val="00306E22"/>
    <w:rsid w:val="0030721D"/>
    <w:rsid w:val="00307F2E"/>
    <w:rsid w:val="00310D25"/>
    <w:rsid w:val="0031111B"/>
    <w:rsid w:val="0031113B"/>
    <w:rsid w:val="00311E48"/>
    <w:rsid w:val="00311F8C"/>
    <w:rsid w:val="0031207D"/>
    <w:rsid w:val="00312190"/>
    <w:rsid w:val="00313306"/>
    <w:rsid w:val="003133DD"/>
    <w:rsid w:val="00313A12"/>
    <w:rsid w:val="00313C2F"/>
    <w:rsid w:val="00313DB4"/>
    <w:rsid w:val="00313F43"/>
    <w:rsid w:val="00313F4E"/>
    <w:rsid w:val="00314EC2"/>
    <w:rsid w:val="00315DDB"/>
    <w:rsid w:val="00315EAE"/>
    <w:rsid w:val="00315F46"/>
    <w:rsid w:val="003172F5"/>
    <w:rsid w:val="00317A5A"/>
    <w:rsid w:val="00317BFA"/>
    <w:rsid w:val="00317F17"/>
    <w:rsid w:val="00320407"/>
    <w:rsid w:val="00320DA1"/>
    <w:rsid w:val="0032145A"/>
    <w:rsid w:val="003217D8"/>
    <w:rsid w:val="00322964"/>
    <w:rsid w:val="00322BCD"/>
    <w:rsid w:val="00323270"/>
    <w:rsid w:val="00323351"/>
    <w:rsid w:val="00323F3D"/>
    <w:rsid w:val="003244CA"/>
    <w:rsid w:val="00324532"/>
    <w:rsid w:val="00325030"/>
    <w:rsid w:val="0032554F"/>
    <w:rsid w:val="00325926"/>
    <w:rsid w:val="00326584"/>
    <w:rsid w:val="00326948"/>
    <w:rsid w:val="00326B88"/>
    <w:rsid w:val="00326D0E"/>
    <w:rsid w:val="00327A8A"/>
    <w:rsid w:val="00330465"/>
    <w:rsid w:val="00331094"/>
    <w:rsid w:val="00331430"/>
    <w:rsid w:val="00331433"/>
    <w:rsid w:val="003317BF"/>
    <w:rsid w:val="003318B6"/>
    <w:rsid w:val="00331B77"/>
    <w:rsid w:val="00331F35"/>
    <w:rsid w:val="003323E5"/>
    <w:rsid w:val="00332447"/>
    <w:rsid w:val="0033299B"/>
    <w:rsid w:val="00332AFA"/>
    <w:rsid w:val="00333402"/>
    <w:rsid w:val="003339A8"/>
    <w:rsid w:val="0033433E"/>
    <w:rsid w:val="00334F69"/>
    <w:rsid w:val="00335520"/>
    <w:rsid w:val="0033563E"/>
    <w:rsid w:val="00335CFE"/>
    <w:rsid w:val="00335ED5"/>
    <w:rsid w:val="00335F3D"/>
    <w:rsid w:val="00336610"/>
    <w:rsid w:val="00336DFB"/>
    <w:rsid w:val="00336FCE"/>
    <w:rsid w:val="003371CE"/>
    <w:rsid w:val="003403DA"/>
    <w:rsid w:val="0034091F"/>
    <w:rsid w:val="00340943"/>
    <w:rsid w:val="00343F73"/>
    <w:rsid w:val="00343FE8"/>
    <w:rsid w:val="00344193"/>
    <w:rsid w:val="00344669"/>
    <w:rsid w:val="00345060"/>
    <w:rsid w:val="00345410"/>
    <w:rsid w:val="0034569B"/>
    <w:rsid w:val="00345B15"/>
    <w:rsid w:val="00345DC5"/>
    <w:rsid w:val="00345FF9"/>
    <w:rsid w:val="003467C4"/>
    <w:rsid w:val="0034718F"/>
    <w:rsid w:val="00347300"/>
    <w:rsid w:val="00347331"/>
    <w:rsid w:val="00347DAE"/>
    <w:rsid w:val="00350350"/>
    <w:rsid w:val="00350699"/>
    <w:rsid w:val="00350AE4"/>
    <w:rsid w:val="00351254"/>
    <w:rsid w:val="0035149E"/>
    <w:rsid w:val="00351840"/>
    <w:rsid w:val="00351865"/>
    <w:rsid w:val="00351A15"/>
    <w:rsid w:val="0035219D"/>
    <w:rsid w:val="00352AD8"/>
    <w:rsid w:val="0035323B"/>
    <w:rsid w:val="003538BD"/>
    <w:rsid w:val="0035398C"/>
    <w:rsid w:val="003539A4"/>
    <w:rsid w:val="00354675"/>
    <w:rsid w:val="003549F5"/>
    <w:rsid w:val="00355DC8"/>
    <w:rsid w:val="00355F0A"/>
    <w:rsid w:val="0035614E"/>
    <w:rsid w:val="00356E7D"/>
    <w:rsid w:val="00357B4C"/>
    <w:rsid w:val="003606CC"/>
    <w:rsid w:val="003607BE"/>
    <w:rsid w:val="003609D2"/>
    <w:rsid w:val="00360C85"/>
    <w:rsid w:val="00360D2D"/>
    <w:rsid w:val="00361C0B"/>
    <w:rsid w:val="003623DF"/>
    <w:rsid w:val="0036253F"/>
    <w:rsid w:val="003627F0"/>
    <w:rsid w:val="0036292D"/>
    <w:rsid w:val="00362B69"/>
    <w:rsid w:val="003633BB"/>
    <w:rsid w:val="0036342B"/>
    <w:rsid w:val="0036370D"/>
    <w:rsid w:val="00363F22"/>
    <w:rsid w:val="00364244"/>
    <w:rsid w:val="0036452F"/>
    <w:rsid w:val="003647FE"/>
    <w:rsid w:val="00364FB9"/>
    <w:rsid w:val="0036511A"/>
    <w:rsid w:val="003656DD"/>
    <w:rsid w:val="00365A2D"/>
    <w:rsid w:val="003668D8"/>
    <w:rsid w:val="003668E8"/>
    <w:rsid w:val="003671A1"/>
    <w:rsid w:val="003675D4"/>
    <w:rsid w:val="00367CC9"/>
    <w:rsid w:val="00367D60"/>
    <w:rsid w:val="0037057C"/>
    <w:rsid w:val="003709F0"/>
    <w:rsid w:val="003711FB"/>
    <w:rsid w:val="0037157E"/>
    <w:rsid w:val="0037161D"/>
    <w:rsid w:val="003716D5"/>
    <w:rsid w:val="00371A1E"/>
    <w:rsid w:val="00372D28"/>
    <w:rsid w:val="003731BD"/>
    <w:rsid w:val="003734B3"/>
    <w:rsid w:val="00373AFD"/>
    <w:rsid w:val="00373C62"/>
    <w:rsid w:val="00373EA7"/>
    <w:rsid w:val="00373FF6"/>
    <w:rsid w:val="003743AB"/>
    <w:rsid w:val="003747E0"/>
    <w:rsid w:val="00374941"/>
    <w:rsid w:val="0037517D"/>
    <w:rsid w:val="00375564"/>
    <w:rsid w:val="00375A25"/>
    <w:rsid w:val="00375B21"/>
    <w:rsid w:val="00376110"/>
    <w:rsid w:val="00376344"/>
    <w:rsid w:val="0037640C"/>
    <w:rsid w:val="00376481"/>
    <w:rsid w:val="003765E4"/>
    <w:rsid w:val="003765F1"/>
    <w:rsid w:val="0037674F"/>
    <w:rsid w:val="00376965"/>
    <w:rsid w:val="00376EF6"/>
    <w:rsid w:val="0037759B"/>
    <w:rsid w:val="00380518"/>
    <w:rsid w:val="00380AAC"/>
    <w:rsid w:val="00380BD5"/>
    <w:rsid w:val="00380DC0"/>
    <w:rsid w:val="00380F33"/>
    <w:rsid w:val="003811E7"/>
    <w:rsid w:val="00381DF1"/>
    <w:rsid w:val="003821BA"/>
    <w:rsid w:val="003823DD"/>
    <w:rsid w:val="0038290D"/>
    <w:rsid w:val="00382A24"/>
    <w:rsid w:val="00382D8D"/>
    <w:rsid w:val="00383191"/>
    <w:rsid w:val="00383AA8"/>
    <w:rsid w:val="00383D38"/>
    <w:rsid w:val="00384C30"/>
    <w:rsid w:val="00384CCF"/>
    <w:rsid w:val="0038537E"/>
    <w:rsid w:val="00385EA7"/>
    <w:rsid w:val="003860C8"/>
    <w:rsid w:val="00386DED"/>
    <w:rsid w:val="00387156"/>
    <w:rsid w:val="00387A37"/>
    <w:rsid w:val="00387AF2"/>
    <w:rsid w:val="00387B01"/>
    <w:rsid w:val="00387EF7"/>
    <w:rsid w:val="003902A4"/>
    <w:rsid w:val="00390775"/>
    <w:rsid w:val="00390D32"/>
    <w:rsid w:val="0039106E"/>
    <w:rsid w:val="003912E7"/>
    <w:rsid w:val="0039145C"/>
    <w:rsid w:val="003918D1"/>
    <w:rsid w:val="00391D3A"/>
    <w:rsid w:val="003926A2"/>
    <w:rsid w:val="00392912"/>
    <w:rsid w:val="00392D85"/>
    <w:rsid w:val="00392FCF"/>
    <w:rsid w:val="0039329E"/>
    <w:rsid w:val="00393947"/>
    <w:rsid w:val="00394337"/>
    <w:rsid w:val="00394714"/>
    <w:rsid w:val="00395317"/>
    <w:rsid w:val="003956FE"/>
    <w:rsid w:val="003962D5"/>
    <w:rsid w:val="00396918"/>
    <w:rsid w:val="00396BD2"/>
    <w:rsid w:val="00396EB2"/>
    <w:rsid w:val="00397A5E"/>
    <w:rsid w:val="00397AA1"/>
    <w:rsid w:val="003A046F"/>
    <w:rsid w:val="003A089F"/>
    <w:rsid w:val="003A0993"/>
    <w:rsid w:val="003A0C43"/>
    <w:rsid w:val="003A11D9"/>
    <w:rsid w:val="003A1258"/>
    <w:rsid w:val="003A1296"/>
    <w:rsid w:val="003A1572"/>
    <w:rsid w:val="003A17F6"/>
    <w:rsid w:val="003A19F9"/>
    <w:rsid w:val="003A2275"/>
    <w:rsid w:val="003A23B1"/>
    <w:rsid w:val="003A297B"/>
    <w:rsid w:val="003A2BB6"/>
    <w:rsid w:val="003A2D00"/>
    <w:rsid w:val="003A321C"/>
    <w:rsid w:val="003A354C"/>
    <w:rsid w:val="003A3A8E"/>
    <w:rsid w:val="003A4312"/>
    <w:rsid w:val="003A4738"/>
    <w:rsid w:val="003A4A8C"/>
    <w:rsid w:val="003A4DE1"/>
    <w:rsid w:val="003A5818"/>
    <w:rsid w:val="003A5A96"/>
    <w:rsid w:val="003A5C1E"/>
    <w:rsid w:val="003A608F"/>
    <w:rsid w:val="003A60FF"/>
    <w:rsid w:val="003A6734"/>
    <w:rsid w:val="003A6867"/>
    <w:rsid w:val="003A692B"/>
    <w:rsid w:val="003A6A4F"/>
    <w:rsid w:val="003A6D4B"/>
    <w:rsid w:val="003A7088"/>
    <w:rsid w:val="003A7525"/>
    <w:rsid w:val="003A7D54"/>
    <w:rsid w:val="003B00DF"/>
    <w:rsid w:val="003B02BA"/>
    <w:rsid w:val="003B0690"/>
    <w:rsid w:val="003B084B"/>
    <w:rsid w:val="003B0B6E"/>
    <w:rsid w:val="003B0C0F"/>
    <w:rsid w:val="003B0EB3"/>
    <w:rsid w:val="003B1275"/>
    <w:rsid w:val="003B1778"/>
    <w:rsid w:val="003B1993"/>
    <w:rsid w:val="003B1C26"/>
    <w:rsid w:val="003B1F5A"/>
    <w:rsid w:val="003B20BE"/>
    <w:rsid w:val="003B2634"/>
    <w:rsid w:val="003B29C6"/>
    <w:rsid w:val="003B3958"/>
    <w:rsid w:val="003B4A65"/>
    <w:rsid w:val="003B4A67"/>
    <w:rsid w:val="003B4F98"/>
    <w:rsid w:val="003B5143"/>
    <w:rsid w:val="003B5561"/>
    <w:rsid w:val="003B58D6"/>
    <w:rsid w:val="003B6546"/>
    <w:rsid w:val="003B6933"/>
    <w:rsid w:val="003B6CAA"/>
    <w:rsid w:val="003B6D99"/>
    <w:rsid w:val="003B6F49"/>
    <w:rsid w:val="003B7612"/>
    <w:rsid w:val="003B7793"/>
    <w:rsid w:val="003B79FF"/>
    <w:rsid w:val="003C0897"/>
    <w:rsid w:val="003C0C97"/>
    <w:rsid w:val="003C11CB"/>
    <w:rsid w:val="003C1250"/>
    <w:rsid w:val="003C1AEF"/>
    <w:rsid w:val="003C3B50"/>
    <w:rsid w:val="003C4308"/>
    <w:rsid w:val="003C4410"/>
    <w:rsid w:val="003C4AE4"/>
    <w:rsid w:val="003C4E68"/>
    <w:rsid w:val="003C511B"/>
    <w:rsid w:val="003C5CE7"/>
    <w:rsid w:val="003C5E15"/>
    <w:rsid w:val="003C6197"/>
    <w:rsid w:val="003C63B6"/>
    <w:rsid w:val="003C63DE"/>
    <w:rsid w:val="003C66F9"/>
    <w:rsid w:val="003C6CF9"/>
    <w:rsid w:val="003C71DC"/>
    <w:rsid w:val="003C75F3"/>
    <w:rsid w:val="003C77BC"/>
    <w:rsid w:val="003C78A3"/>
    <w:rsid w:val="003C7A86"/>
    <w:rsid w:val="003C7E31"/>
    <w:rsid w:val="003D07D0"/>
    <w:rsid w:val="003D09AC"/>
    <w:rsid w:val="003D0FCF"/>
    <w:rsid w:val="003D10B9"/>
    <w:rsid w:val="003D1199"/>
    <w:rsid w:val="003D1CE6"/>
    <w:rsid w:val="003D2AB5"/>
    <w:rsid w:val="003D2BCA"/>
    <w:rsid w:val="003D2D19"/>
    <w:rsid w:val="003D334E"/>
    <w:rsid w:val="003D3A00"/>
    <w:rsid w:val="003D4E4F"/>
    <w:rsid w:val="003D58CA"/>
    <w:rsid w:val="003D59C6"/>
    <w:rsid w:val="003D5A23"/>
    <w:rsid w:val="003D6161"/>
    <w:rsid w:val="003D69F7"/>
    <w:rsid w:val="003D7618"/>
    <w:rsid w:val="003D7765"/>
    <w:rsid w:val="003D7AB9"/>
    <w:rsid w:val="003D7F3A"/>
    <w:rsid w:val="003E0253"/>
    <w:rsid w:val="003E0418"/>
    <w:rsid w:val="003E09F7"/>
    <w:rsid w:val="003E0ADD"/>
    <w:rsid w:val="003E10C6"/>
    <w:rsid w:val="003E1467"/>
    <w:rsid w:val="003E16DD"/>
    <w:rsid w:val="003E1867"/>
    <w:rsid w:val="003E18C7"/>
    <w:rsid w:val="003E22B4"/>
    <w:rsid w:val="003E23B3"/>
    <w:rsid w:val="003E2691"/>
    <w:rsid w:val="003E2B8C"/>
    <w:rsid w:val="003E2F7E"/>
    <w:rsid w:val="003E3681"/>
    <w:rsid w:val="003E378F"/>
    <w:rsid w:val="003E38B0"/>
    <w:rsid w:val="003E43C2"/>
    <w:rsid w:val="003E478E"/>
    <w:rsid w:val="003E48A5"/>
    <w:rsid w:val="003E5729"/>
    <w:rsid w:val="003E5AC1"/>
    <w:rsid w:val="003E736A"/>
    <w:rsid w:val="003E75A9"/>
    <w:rsid w:val="003E77FC"/>
    <w:rsid w:val="003E7C84"/>
    <w:rsid w:val="003E7F45"/>
    <w:rsid w:val="003F05DF"/>
    <w:rsid w:val="003F1265"/>
    <w:rsid w:val="003F1294"/>
    <w:rsid w:val="003F173F"/>
    <w:rsid w:val="003F1840"/>
    <w:rsid w:val="003F18CC"/>
    <w:rsid w:val="003F1908"/>
    <w:rsid w:val="003F1F2C"/>
    <w:rsid w:val="003F203F"/>
    <w:rsid w:val="003F22F7"/>
    <w:rsid w:val="003F2420"/>
    <w:rsid w:val="003F249D"/>
    <w:rsid w:val="003F2663"/>
    <w:rsid w:val="003F2AC6"/>
    <w:rsid w:val="003F2AED"/>
    <w:rsid w:val="003F2C79"/>
    <w:rsid w:val="003F2CFE"/>
    <w:rsid w:val="003F2FC0"/>
    <w:rsid w:val="003F30FF"/>
    <w:rsid w:val="003F3B86"/>
    <w:rsid w:val="003F410C"/>
    <w:rsid w:val="003F487D"/>
    <w:rsid w:val="003F4EE0"/>
    <w:rsid w:val="003F5411"/>
    <w:rsid w:val="003F5AE6"/>
    <w:rsid w:val="003F5BFB"/>
    <w:rsid w:val="003F65E3"/>
    <w:rsid w:val="003F67B9"/>
    <w:rsid w:val="003F6BE0"/>
    <w:rsid w:val="003F6D5A"/>
    <w:rsid w:val="003F71AA"/>
    <w:rsid w:val="003F74C2"/>
    <w:rsid w:val="003F798F"/>
    <w:rsid w:val="003F7B77"/>
    <w:rsid w:val="003F7EFB"/>
    <w:rsid w:val="004003BE"/>
    <w:rsid w:val="004004CC"/>
    <w:rsid w:val="004007FE"/>
    <w:rsid w:val="00400A82"/>
    <w:rsid w:val="004011EB"/>
    <w:rsid w:val="004012A9"/>
    <w:rsid w:val="00401710"/>
    <w:rsid w:val="00401BF7"/>
    <w:rsid w:val="00402153"/>
    <w:rsid w:val="00402290"/>
    <w:rsid w:val="00402593"/>
    <w:rsid w:val="0040272F"/>
    <w:rsid w:val="00402FC1"/>
    <w:rsid w:val="00403263"/>
    <w:rsid w:val="004051EE"/>
    <w:rsid w:val="0040569B"/>
    <w:rsid w:val="004056A0"/>
    <w:rsid w:val="00405780"/>
    <w:rsid w:val="00405ABE"/>
    <w:rsid w:val="00405C0A"/>
    <w:rsid w:val="00405C82"/>
    <w:rsid w:val="004066B7"/>
    <w:rsid w:val="004068A5"/>
    <w:rsid w:val="00406A0C"/>
    <w:rsid w:val="00406D7A"/>
    <w:rsid w:val="00407819"/>
    <w:rsid w:val="00410611"/>
    <w:rsid w:val="004106E3"/>
    <w:rsid w:val="00410C2A"/>
    <w:rsid w:val="0041144B"/>
    <w:rsid w:val="00411B40"/>
    <w:rsid w:val="00412442"/>
    <w:rsid w:val="0041253C"/>
    <w:rsid w:val="0041256B"/>
    <w:rsid w:val="00413007"/>
    <w:rsid w:val="004133D9"/>
    <w:rsid w:val="00413631"/>
    <w:rsid w:val="0041402D"/>
    <w:rsid w:val="00414314"/>
    <w:rsid w:val="00414639"/>
    <w:rsid w:val="004147C5"/>
    <w:rsid w:val="00414CDE"/>
    <w:rsid w:val="0041565F"/>
    <w:rsid w:val="004159C9"/>
    <w:rsid w:val="00415D11"/>
    <w:rsid w:val="00415E25"/>
    <w:rsid w:val="004160EB"/>
    <w:rsid w:val="00416337"/>
    <w:rsid w:val="00416C2E"/>
    <w:rsid w:val="0041725C"/>
    <w:rsid w:val="0041757F"/>
    <w:rsid w:val="0041760C"/>
    <w:rsid w:val="00420127"/>
    <w:rsid w:val="0042018C"/>
    <w:rsid w:val="00420B80"/>
    <w:rsid w:val="004213AF"/>
    <w:rsid w:val="004217AD"/>
    <w:rsid w:val="00421E10"/>
    <w:rsid w:val="00422007"/>
    <w:rsid w:val="0042208C"/>
    <w:rsid w:val="00422221"/>
    <w:rsid w:val="00423AEF"/>
    <w:rsid w:val="00423D4D"/>
    <w:rsid w:val="00424312"/>
    <w:rsid w:val="00424462"/>
    <w:rsid w:val="0042475B"/>
    <w:rsid w:val="004247AF"/>
    <w:rsid w:val="00425082"/>
    <w:rsid w:val="00425E31"/>
    <w:rsid w:val="004267F4"/>
    <w:rsid w:val="00426D97"/>
    <w:rsid w:val="00426F14"/>
    <w:rsid w:val="00427285"/>
    <w:rsid w:val="0042781F"/>
    <w:rsid w:val="004279B3"/>
    <w:rsid w:val="00427CB6"/>
    <w:rsid w:val="00427D3D"/>
    <w:rsid w:val="00430508"/>
    <w:rsid w:val="00430622"/>
    <w:rsid w:val="00431D57"/>
    <w:rsid w:val="00431DEB"/>
    <w:rsid w:val="00432C7F"/>
    <w:rsid w:val="00434525"/>
    <w:rsid w:val="0043455E"/>
    <w:rsid w:val="00434BD5"/>
    <w:rsid w:val="00434DB5"/>
    <w:rsid w:val="00435E7E"/>
    <w:rsid w:val="004363D3"/>
    <w:rsid w:val="00436535"/>
    <w:rsid w:val="00436633"/>
    <w:rsid w:val="00436A1C"/>
    <w:rsid w:val="00437127"/>
    <w:rsid w:val="00437C89"/>
    <w:rsid w:val="0044011A"/>
    <w:rsid w:val="00440C56"/>
    <w:rsid w:val="004412A5"/>
    <w:rsid w:val="004415A0"/>
    <w:rsid w:val="00441D88"/>
    <w:rsid w:val="00441DD4"/>
    <w:rsid w:val="00441EE0"/>
    <w:rsid w:val="00441F07"/>
    <w:rsid w:val="00441F19"/>
    <w:rsid w:val="004421A5"/>
    <w:rsid w:val="0044222E"/>
    <w:rsid w:val="0044288C"/>
    <w:rsid w:val="0044296B"/>
    <w:rsid w:val="00442B2C"/>
    <w:rsid w:val="00442EBC"/>
    <w:rsid w:val="00444142"/>
    <w:rsid w:val="00444411"/>
    <w:rsid w:val="004447E4"/>
    <w:rsid w:val="00444FEF"/>
    <w:rsid w:val="004455C0"/>
    <w:rsid w:val="00445635"/>
    <w:rsid w:val="00445AA6"/>
    <w:rsid w:val="004467FF"/>
    <w:rsid w:val="00446B29"/>
    <w:rsid w:val="00446C60"/>
    <w:rsid w:val="00447EE4"/>
    <w:rsid w:val="0045034D"/>
    <w:rsid w:val="004512D7"/>
    <w:rsid w:val="0045156C"/>
    <w:rsid w:val="00451B5E"/>
    <w:rsid w:val="00451FAB"/>
    <w:rsid w:val="004525A2"/>
    <w:rsid w:val="004529E0"/>
    <w:rsid w:val="004531DF"/>
    <w:rsid w:val="004536A5"/>
    <w:rsid w:val="004539F6"/>
    <w:rsid w:val="00453F9A"/>
    <w:rsid w:val="0045416C"/>
    <w:rsid w:val="00454364"/>
    <w:rsid w:val="00454C2A"/>
    <w:rsid w:val="00454CBA"/>
    <w:rsid w:val="00454D67"/>
    <w:rsid w:val="004554CD"/>
    <w:rsid w:val="00455A52"/>
    <w:rsid w:val="00456079"/>
    <w:rsid w:val="004572AB"/>
    <w:rsid w:val="004576EE"/>
    <w:rsid w:val="0045797E"/>
    <w:rsid w:val="00457A9E"/>
    <w:rsid w:val="0046096A"/>
    <w:rsid w:val="00460F9F"/>
    <w:rsid w:val="004611D9"/>
    <w:rsid w:val="00461414"/>
    <w:rsid w:val="00461A1C"/>
    <w:rsid w:val="00461CFA"/>
    <w:rsid w:val="0046211A"/>
    <w:rsid w:val="00462315"/>
    <w:rsid w:val="004633A2"/>
    <w:rsid w:val="0046352F"/>
    <w:rsid w:val="00463690"/>
    <w:rsid w:val="004636F6"/>
    <w:rsid w:val="00463DFF"/>
    <w:rsid w:val="00464667"/>
    <w:rsid w:val="00466231"/>
    <w:rsid w:val="0046674F"/>
    <w:rsid w:val="00466FD5"/>
    <w:rsid w:val="00467774"/>
    <w:rsid w:val="004700CF"/>
    <w:rsid w:val="00470369"/>
    <w:rsid w:val="0047047E"/>
    <w:rsid w:val="00470527"/>
    <w:rsid w:val="0047075A"/>
    <w:rsid w:val="00470C51"/>
    <w:rsid w:val="00471A91"/>
    <w:rsid w:val="00471AD7"/>
    <w:rsid w:val="00471BB1"/>
    <w:rsid w:val="00471E1F"/>
    <w:rsid w:val="00471E91"/>
    <w:rsid w:val="00472044"/>
    <w:rsid w:val="004722EA"/>
    <w:rsid w:val="0047239C"/>
    <w:rsid w:val="00472477"/>
    <w:rsid w:val="004739CC"/>
    <w:rsid w:val="00473A48"/>
    <w:rsid w:val="00473BCB"/>
    <w:rsid w:val="00473F09"/>
    <w:rsid w:val="00474366"/>
    <w:rsid w:val="00474675"/>
    <w:rsid w:val="004746DF"/>
    <w:rsid w:val="0047470C"/>
    <w:rsid w:val="00474D11"/>
    <w:rsid w:val="0047538B"/>
    <w:rsid w:val="00475AE4"/>
    <w:rsid w:val="00475B5F"/>
    <w:rsid w:val="00475C8B"/>
    <w:rsid w:val="00475E76"/>
    <w:rsid w:val="00475F0E"/>
    <w:rsid w:val="00475F99"/>
    <w:rsid w:val="00476059"/>
    <w:rsid w:val="004760C9"/>
    <w:rsid w:val="00476670"/>
    <w:rsid w:val="0047674F"/>
    <w:rsid w:val="00477244"/>
    <w:rsid w:val="00477AC9"/>
    <w:rsid w:val="004809EF"/>
    <w:rsid w:val="00480A1C"/>
    <w:rsid w:val="00480C61"/>
    <w:rsid w:val="00480CFF"/>
    <w:rsid w:val="00481EA2"/>
    <w:rsid w:val="0048228F"/>
    <w:rsid w:val="00482E26"/>
    <w:rsid w:val="00482F08"/>
    <w:rsid w:val="0048339F"/>
    <w:rsid w:val="004838A0"/>
    <w:rsid w:val="00483C7C"/>
    <w:rsid w:val="00484079"/>
    <w:rsid w:val="004841CA"/>
    <w:rsid w:val="00484DCC"/>
    <w:rsid w:val="00485DA4"/>
    <w:rsid w:val="00485F8F"/>
    <w:rsid w:val="00486110"/>
    <w:rsid w:val="00486441"/>
    <w:rsid w:val="00486772"/>
    <w:rsid w:val="00486DFC"/>
    <w:rsid w:val="00487060"/>
    <w:rsid w:val="0048716A"/>
    <w:rsid w:val="00487641"/>
    <w:rsid w:val="00487754"/>
    <w:rsid w:val="00487EA4"/>
    <w:rsid w:val="00487FBB"/>
    <w:rsid w:val="00487FE6"/>
    <w:rsid w:val="00490F4A"/>
    <w:rsid w:val="00491268"/>
    <w:rsid w:val="004912C9"/>
    <w:rsid w:val="00491934"/>
    <w:rsid w:val="00491A39"/>
    <w:rsid w:val="00491B42"/>
    <w:rsid w:val="00491DFF"/>
    <w:rsid w:val="00491ED2"/>
    <w:rsid w:val="004921B9"/>
    <w:rsid w:val="00492DDC"/>
    <w:rsid w:val="00493019"/>
    <w:rsid w:val="00493111"/>
    <w:rsid w:val="004933BB"/>
    <w:rsid w:val="00493EE6"/>
    <w:rsid w:val="00493F37"/>
    <w:rsid w:val="004941DE"/>
    <w:rsid w:val="00494CFF"/>
    <w:rsid w:val="00494D9B"/>
    <w:rsid w:val="00495C5B"/>
    <w:rsid w:val="00496562"/>
    <w:rsid w:val="00496BD2"/>
    <w:rsid w:val="00496DBE"/>
    <w:rsid w:val="00496E6B"/>
    <w:rsid w:val="00497CDA"/>
    <w:rsid w:val="00497EC0"/>
    <w:rsid w:val="004A00C2"/>
    <w:rsid w:val="004A059E"/>
    <w:rsid w:val="004A07ED"/>
    <w:rsid w:val="004A098C"/>
    <w:rsid w:val="004A0F4E"/>
    <w:rsid w:val="004A126B"/>
    <w:rsid w:val="004A1D55"/>
    <w:rsid w:val="004A2106"/>
    <w:rsid w:val="004A249D"/>
    <w:rsid w:val="004A35F9"/>
    <w:rsid w:val="004A3B34"/>
    <w:rsid w:val="004A4145"/>
    <w:rsid w:val="004A42B0"/>
    <w:rsid w:val="004A4B10"/>
    <w:rsid w:val="004A5AE1"/>
    <w:rsid w:val="004A5C24"/>
    <w:rsid w:val="004A5DBA"/>
    <w:rsid w:val="004A5DE9"/>
    <w:rsid w:val="004A6043"/>
    <w:rsid w:val="004A62E4"/>
    <w:rsid w:val="004A68B4"/>
    <w:rsid w:val="004A74F1"/>
    <w:rsid w:val="004A7E1F"/>
    <w:rsid w:val="004B01AE"/>
    <w:rsid w:val="004B06B7"/>
    <w:rsid w:val="004B0827"/>
    <w:rsid w:val="004B0C9A"/>
    <w:rsid w:val="004B0D8F"/>
    <w:rsid w:val="004B1EB8"/>
    <w:rsid w:val="004B21D2"/>
    <w:rsid w:val="004B24C1"/>
    <w:rsid w:val="004B2A22"/>
    <w:rsid w:val="004B2ABC"/>
    <w:rsid w:val="004B2CCB"/>
    <w:rsid w:val="004B30D8"/>
    <w:rsid w:val="004B35BD"/>
    <w:rsid w:val="004B3B20"/>
    <w:rsid w:val="004B4646"/>
    <w:rsid w:val="004B4D5F"/>
    <w:rsid w:val="004B5CEC"/>
    <w:rsid w:val="004B668B"/>
    <w:rsid w:val="004B67CB"/>
    <w:rsid w:val="004B6A17"/>
    <w:rsid w:val="004B6B93"/>
    <w:rsid w:val="004B6BF1"/>
    <w:rsid w:val="004B7252"/>
    <w:rsid w:val="004B77E7"/>
    <w:rsid w:val="004B785F"/>
    <w:rsid w:val="004B7C2D"/>
    <w:rsid w:val="004C01FE"/>
    <w:rsid w:val="004C0201"/>
    <w:rsid w:val="004C1049"/>
    <w:rsid w:val="004C111A"/>
    <w:rsid w:val="004C1261"/>
    <w:rsid w:val="004C1334"/>
    <w:rsid w:val="004C19A2"/>
    <w:rsid w:val="004C19FF"/>
    <w:rsid w:val="004C1B6E"/>
    <w:rsid w:val="004C21B6"/>
    <w:rsid w:val="004C2374"/>
    <w:rsid w:val="004C23E2"/>
    <w:rsid w:val="004C2760"/>
    <w:rsid w:val="004C2925"/>
    <w:rsid w:val="004C292F"/>
    <w:rsid w:val="004C2C97"/>
    <w:rsid w:val="004C3431"/>
    <w:rsid w:val="004C361B"/>
    <w:rsid w:val="004C388A"/>
    <w:rsid w:val="004C3A47"/>
    <w:rsid w:val="004C3E46"/>
    <w:rsid w:val="004C3FF5"/>
    <w:rsid w:val="004C41B1"/>
    <w:rsid w:val="004C41D4"/>
    <w:rsid w:val="004C46DD"/>
    <w:rsid w:val="004C4A28"/>
    <w:rsid w:val="004C5224"/>
    <w:rsid w:val="004C52E5"/>
    <w:rsid w:val="004C53DE"/>
    <w:rsid w:val="004C5B9E"/>
    <w:rsid w:val="004C65BE"/>
    <w:rsid w:val="004C6E47"/>
    <w:rsid w:val="004C77FA"/>
    <w:rsid w:val="004C7B47"/>
    <w:rsid w:val="004D0167"/>
    <w:rsid w:val="004D0475"/>
    <w:rsid w:val="004D0B7A"/>
    <w:rsid w:val="004D0F15"/>
    <w:rsid w:val="004D0F32"/>
    <w:rsid w:val="004D1851"/>
    <w:rsid w:val="004D1B4E"/>
    <w:rsid w:val="004D2368"/>
    <w:rsid w:val="004D2E13"/>
    <w:rsid w:val="004D3232"/>
    <w:rsid w:val="004D3D35"/>
    <w:rsid w:val="004D3F67"/>
    <w:rsid w:val="004D4272"/>
    <w:rsid w:val="004D589C"/>
    <w:rsid w:val="004D5B35"/>
    <w:rsid w:val="004D5C81"/>
    <w:rsid w:val="004D5C85"/>
    <w:rsid w:val="004D62B9"/>
    <w:rsid w:val="004D667A"/>
    <w:rsid w:val="004D6836"/>
    <w:rsid w:val="004D69E7"/>
    <w:rsid w:val="004D6ABB"/>
    <w:rsid w:val="004D6E22"/>
    <w:rsid w:val="004D706D"/>
    <w:rsid w:val="004D70C1"/>
    <w:rsid w:val="004D7B53"/>
    <w:rsid w:val="004D7DF8"/>
    <w:rsid w:val="004D7F17"/>
    <w:rsid w:val="004E06EA"/>
    <w:rsid w:val="004E0718"/>
    <w:rsid w:val="004E15A2"/>
    <w:rsid w:val="004E20E6"/>
    <w:rsid w:val="004E38C4"/>
    <w:rsid w:val="004E3DC2"/>
    <w:rsid w:val="004E44CF"/>
    <w:rsid w:val="004E488D"/>
    <w:rsid w:val="004E49E9"/>
    <w:rsid w:val="004E4B27"/>
    <w:rsid w:val="004E4FFE"/>
    <w:rsid w:val="004E5902"/>
    <w:rsid w:val="004E5A73"/>
    <w:rsid w:val="004E5F2E"/>
    <w:rsid w:val="004E607D"/>
    <w:rsid w:val="004E6517"/>
    <w:rsid w:val="004E67BC"/>
    <w:rsid w:val="004E68FB"/>
    <w:rsid w:val="004E6DB9"/>
    <w:rsid w:val="004E6E70"/>
    <w:rsid w:val="004E6FB2"/>
    <w:rsid w:val="004E7905"/>
    <w:rsid w:val="004F0A28"/>
    <w:rsid w:val="004F0D07"/>
    <w:rsid w:val="004F151B"/>
    <w:rsid w:val="004F194D"/>
    <w:rsid w:val="004F1966"/>
    <w:rsid w:val="004F1E65"/>
    <w:rsid w:val="004F2183"/>
    <w:rsid w:val="004F25AA"/>
    <w:rsid w:val="004F2790"/>
    <w:rsid w:val="004F2E8E"/>
    <w:rsid w:val="004F38CE"/>
    <w:rsid w:val="004F3F1B"/>
    <w:rsid w:val="004F406E"/>
    <w:rsid w:val="004F45E5"/>
    <w:rsid w:val="004F5160"/>
    <w:rsid w:val="004F5363"/>
    <w:rsid w:val="004F5D4A"/>
    <w:rsid w:val="004F7ABD"/>
    <w:rsid w:val="0050055A"/>
    <w:rsid w:val="00500C52"/>
    <w:rsid w:val="00500C67"/>
    <w:rsid w:val="00501586"/>
    <w:rsid w:val="0050185A"/>
    <w:rsid w:val="00501F39"/>
    <w:rsid w:val="00502D35"/>
    <w:rsid w:val="00503080"/>
    <w:rsid w:val="0050396A"/>
    <w:rsid w:val="00503B06"/>
    <w:rsid w:val="00503C7B"/>
    <w:rsid w:val="0050430E"/>
    <w:rsid w:val="005049D6"/>
    <w:rsid w:val="005054A2"/>
    <w:rsid w:val="0050560F"/>
    <w:rsid w:val="00505748"/>
    <w:rsid w:val="00506990"/>
    <w:rsid w:val="00507250"/>
    <w:rsid w:val="00507259"/>
    <w:rsid w:val="00507749"/>
    <w:rsid w:val="00507CFE"/>
    <w:rsid w:val="00507D5F"/>
    <w:rsid w:val="00510280"/>
    <w:rsid w:val="00510701"/>
    <w:rsid w:val="00511244"/>
    <w:rsid w:val="00511491"/>
    <w:rsid w:val="005116EE"/>
    <w:rsid w:val="0051184D"/>
    <w:rsid w:val="00511C94"/>
    <w:rsid w:val="00512202"/>
    <w:rsid w:val="00512B73"/>
    <w:rsid w:val="00513D73"/>
    <w:rsid w:val="005141D1"/>
    <w:rsid w:val="0051491D"/>
    <w:rsid w:val="00514A43"/>
    <w:rsid w:val="00515856"/>
    <w:rsid w:val="00516158"/>
    <w:rsid w:val="00516B43"/>
    <w:rsid w:val="00516E0E"/>
    <w:rsid w:val="0051714D"/>
    <w:rsid w:val="005174E5"/>
    <w:rsid w:val="00517724"/>
    <w:rsid w:val="005177C9"/>
    <w:rsid w:val="00517E98"/>
    <w:rsid w:val="00520070"/>
    <w:rsid w:val="00520649"/>
    <w:rsid w:val="00520EBC"/>
    <w:rsid w:val="005210F6"/>
    <w:rsid w:val="00521185"/>
    <w:rsid w:val="00521532"/>
    <w:rsid w:val="0052168F"/>
    <w:rsid w:val="005221CF"/>
    <w:rsid w:val="00522393"/>
    <w:rsid w:val="00522620"/>
    <w:rsid w:val="0052270F"/>
    <w:rsid w:val="00522BB2"/>
    <w:rsid w:val="005234A5"/>
    <w:rsid w:val="00523C19"/>
    <w:rsid w:val="00523E5D"/>
    <w:rsid w:val="00523F99"/>
    <w:rsid w:val="00525366"/>
    <w:rsid w:val="0052554F"/>
    <w:rsid w:val="00525656"/>
    <w:rsid w:val="00525CB0"/>
    <w:rsid w:val="00525EDF"/>
    <w:rsid w:val="0052647D"/>
    <w:rsid w:val="00526781"/>
    <w:rsid w:val="00526A37"/>
    <w:rsid w:val="00526B07"/>
    <w:rsid w:val="00527141"/>
    <w:rsid w:val="00527246"/>
    <w:rsid w:val="00527639"/>
    <w:rsid w:val="00527A66"/>
    <w:rsid w:val="00527F9A"/>
    <w:rsid w:val="005300AD"/>
    <w:rsid w:val="0053034B"/>
    <w:rsid w:val="00530690"/>
    <w:rsid w:val="00530C0F"/>
    <w:rsid w:val="00531356"/>
    <w:rsid w:val="005323F6"/>
    <w:rsid w:val="00532C11"/>
    <w:rsid w:val="00532EC1"/>
    <w:rsid w:val="0053302A"/>
    <w:rsid w:val="00533976"/>
    <w:rsid w:val="00533A9C"/>
    <w:rsid w:val="00533EE6"/>
    <w:rsid w:val="0053400E"/>
    <w:rsid w:val="00534024"/>
    <w:rsid w:val="00534A91"/>
    <w:rsid w:val="00534C02"/>
    <w:rsid w:val="00534C85"/>
    <w:rsid w:val="00534D6B"/>
    <w:rsid w:val="00535465"/>
    <w:rsid w:val="0053609D"/>
    <w:rsid w:val="0053621B"/>
    <w:rsid w:val="00536541"/>
    <w:rsid w:val="00536714"/>
    <w:rsid w:val="00536B19"/>
    <w:rsid w:val="00536B89"/>
    <w:rsid w:val="0053759A"/>
    <w:rsid w:val="00537EBF"/>
    <w:rsid w:val="00540205"/>
    <w:rsid w:val="00540B7C"/>
    <w:rsid w:val="00541282"/>
    <w:rsid w:val="005416B7"/>
    <w:rsid w:val="00541DB7"/>
    <w:rsid w:val="00542001"/>
    <w:rsid w:val="00542142"/>
    <w:rsid w:val="0054264B"/>
    <w:rsid w:val="0054268C"/>
    <w:rsid w:val="005428F4"/>
    <w:rsid w:val="00543786"/>
    <w:rsid w:val="0054402C"/>
    <w:rsid w:val="00545D20"/>
    <w:rsid w:val="00546649"/>
    <w:rsid w:val="00546865"/>
    <w:rsid w:val="005470B0"/>
    <w:rsid w:val="005504C8"/>
    <w:rsid w:val="00550A8B"/>
    <w:rsid w:val="00550D50"/>
    <w:rsid w:val="0055107A"/>
    <w:rsid w:val="005514D7"/>
    <w:rsid w:val="005521F8"/>
    <w:rsid w:val="005522DE"/>
    <w:rsid w:val="00552A4F"/>
    <w:rsid w:val="00552BC0"/>
    <w:rsid w:val="00552BE9"/>
    <w:rsid w:val="005533D7"/>
    <w:rsid w:val="00554E64"/>
    <w:rsid w:val="005552E4"/>
    <w:rsid w:val="00555D8B"/>
    <w:rsid w:val="00555EB9"/>
    <w:rsid w:val="005564F8"/>
    <w:rsid w:val="00556B5C"/>
    <w:rsid w:val="00556BB4"/>
    <w:rsid w:val="00556D34"/>
    <w:rsid w:val="00560198"/>
    <w:rsid w:val="00560396"/>
    <w:rsid w:val="0056086F"/>
    <w:rsid w:val="0056141C"/>
    <w:rsid w:val="0056146C"/>
    <w:rsid w:val="00561FAC"/>
    <w:rsid w:val="0056230C"/>
    <w:rsid w:val="005623CB"/>
    <w:rsid w:val="005623DC"/>
    <w:rsid w:val="00562D65"/>
    <w:rsid w:val="005634D2"/>
    <w:rsid w:val="00563B54"/>
    <w:rsid w:val="00563DCE"/>
    <w:rsid w:val="005645DB"/>
    <w:rsid w:val="00565021"/>
    <w:rsid w:val="005654FF"/>
    <w:rsid w:val="0056632C"/>
    <w:rsid w:val="005667AE"/>
    <w:rsid w:val="00566DF3"/>
    <w:rsid w:val="00566F8F"/>
    <w:rsid w:val="0056750B"/>
    <w:rsid w:val="00567BD7"/>
    <w:rsid w:val="00570239"/>
    <w:rsid w:val="005703DE"/>
    <w:rsid w:val="0057048B"/>
    <w:rsid w:val="0057117E"/>
    <w:rsid w:val="005713AD"/>
    <w:rsid w:val="005722B2"/>
    <w:rsid w:val="005723F1"/>
    <w:rsid w:val="00572508"/>
    <w:rsid w:val="005727F7"/>
    <w:rsid w:val="00572DFC"/>
    <w:rsid w:val="005735EA"/>
    <w:rsid w:val="005738ED"/>
    <w:rsid w:val="00573B50"/>
    <w:rsid w:val="00573E7E"/>
    <w:rsid w:val="005746D5"/>
    <w:rsid w:val="00574A35"/>
    <w:rsid w:val="00574D18"/>
    <w:rsid w:val="00575377"/>
    <w:rsid w:val="00576115"/>
    <w:rsid w:val="00576DC5"/>
    <w:rsid w:val="00576F74"/>
    <w:rsid w:val="00577FE4"/>
    <w:rsid w:val="0058054A"/>
    <w:rsid w:val="00580CA5"/>
    <w:rsid w:val="00580FE3"/>
    <w:rsid w:val="00580FE6"/>
    <w:rsid w:val="00581294"/>
    <w:rsid w:val="0058152F"/>
    <w:rsid w:val="00581992"/>
    <w:rsid w:val="00581EB2"/>
    <w:rsid w:val="005823C7"/>
    <w:rsid w:val="00582996"/>
    <w:rsid w:val="00582A73"/>
    <w:rsid w:val="00583A4D"/>
    <w:rsid w:val="005840CC"/>
    <w:rsid w:val="0058436E"/>
    <w:rsid w:val="0058464E"/>
    <w:rsid w:val="00584937"/>
    <w:rsid w:val="00584BCB"/>
    <w:rsid w:val="005850B0"/>
    <w:rsid w:val="00585659"/>
    <w:rsid w:val="005856C2"/>
    <w:rsid w:val="0058582C"/>
    <w:rsid w:val="00585962"/>
    <w:rsid w:val="00585B45"/>
    <w:rsid w:val="00585C12"/>
    <w:rsid w:val="00586517"/>
    <w:rsid w:val="0058656B"/>
    <w:rsid w:val="0058659B"/>
    <w:rsid w:val="005866A9"/>
    <w:rsid w:val="00586BCD"/>
    <w:rsid w:val="00587161"/>
    <w:rsid w:val="005875BE"/>
    <w:rsid w:val="005878F0"/>
    <w:rsid w:val="00587F1B"/>
    <w:rsid w:val="00590A32"/>
    <w:rsid w:val="00591E1A"/>
    <w:rsid w:val="00591F4B"/>
    <w:rsid w:val="00592F64"/>
    <w:rsid w:val="0059323C"/>
    <w:rsid w:val="00593357"/>
    <w:rsid w:val="005936ED"/>
    <w:rsid w:val="00593D15"/>
    <w:rsid w:val="00593DB3"/>
    <w:rsid w:val="00594BBC"/>
    <w:rsid w:val="00594E9C"/>
    <w:rsid w:val="00595030"/>
    <w:rsid w:val="0059581D"/>
    <w:rsid w:val="00595AA1"/>
    <w:rsid w:val="00595B5A"/>
    <w:rsid w:val="00595C73"/>
    <w:rsid w:val="0059627D"/>
    <w:rsid w:val="00596469"/>
    <w:rsid w:val="005969A7"/>
    <w:rsid w:val="005970A9"/>
    <w:rsid w:val="005971B5"/>
    <w:rsid w:val="00597420"/>
    <w:rsid w:val="00597FB5"/>
    <w:rsid w:val="005A01CB"/>
    <w:rsid w:val="005A0243"/>
    <w:rsid w:val="005A0351"/>
    <w:rsid w:val="005A04C0"/>
    <w:rsid w:val="005A0573"/>
    <w:rsid w:val="005A09AD"/>
    <w:rsid w:val="005A10E9"/>
    <w:rsid w:val="005A128A"/>
    <w:rsid w:val="005A19C8"/>
    <w:rsid w:val="005A2645"/>
    <w:rsid w:val="005A2F1A"/>
    <w:rsid w:val="005A34BF"/>
    <w:rsid w:val="005A3C55"/>
    <w:rsid w:val="005A3F2F"/>
    <w:rsid w:val="005A58FF"/>
    <w:rsid w:val="005A5965"/>
    <w:rsid w:val="005A5A52"/>
    <w:rsid w:val="005A5A82"/>
    <w:rsid w:val="005A5EAF"/>
    <w:rsid w:val="005A6301"/>
    <w:rsid w:val="005A64C0"/>
    <w:rsid w:val="005A64F4"/>
    <w:rsid w:val="005A6E33"/>
    <w:rsid w:val="005A716D"/>
    <w:rsid w:val="005A797C"/>
    <w:rsid w:val="005B03C0"/>
    <w:rsid w:val="005B0720"/>
    <w:rsid w:val="005B0A8E"/>
    <w:rsid w:val="005B0AAB"/>
    <w:rsid w:val="005B0BE6"/>
    <w:rsid w:val="005B111E"/>
    <w:rsid w:val="005B17FA"/>
    <w:rsid w:val="005B18D9"/>
    <w:rsid w:val="005B1C7C"/>
    <w:rsid w:val="005B228B"/>
    <w:rsid w:val="005B250E"/>
    <w:rsid w:val="005B2817"/>
    <w:rsid w:val="005B2B77"/>
    <w:rsid w:val="005B2D34"/>
    <w:rsid w:val="005B3C11"/>
    <w:rsid w:val="005B3F42"/>
    <w:rsid w:val="005B4E5B"/>
    <w:rsid w:val="005B599F"/>
    <w:rsid w:val="005B6903"/>
    <w:rsid w:val="005B6F3A"/>
    <w:rsid w:val="005B70AB"/>
    <w:rsid w:val="005B7261"/>
    <w:rsid w:val="005C0062"/>
    <w:rsid w:val="005C006F"/>
    <w:rsid w:val="005C041D"/>
    <w:rsid w:val="005C0A90"/>
    <w:rsid w:val="005C0BAB"/>
    <w:rsid w:val="005C0C15"/>
    <w:rsid w:val="005C1157"/>
    <w:rsid w:val="005C1C28"/>
    <w:rsid w:val="005C1D28"/>
    <w:rsid w:val="005C1DEF"/>
    <w:rsid w:val="005C21DE"/>
    <w:rsid w:val="005C2950"/>
    <w:rsid w:val="005C3461"/>
    <w:rsid w:val="005C3E12"/>
    <w:rsid w:val="005C3F30"/>
    <w:rsid w:val="005C5265"/>
    <w:rsid w:val="005C5333"/>
    <w:rsid w:val="005C5676"/>
    <w:rsid w:val="005C598C"/>
    <w:rsid w:val="005C60C5"/>
    <w:rsid w:val="005C6121"/>
    <w:rsid w:val="005C6536"/>
    <w:rsid w:val="005C6723"/>
    <w:rsid w:val="005C6B2A"/>
    <w:rsid w:val="005C6DB5"/>
    <w:rsid w:val="005C7540"/>
    <w:rsid w:val="005C7706"/>
    <w:rsid w:val="005C7BBE"/>
    <w:rsid w:val="005C7E79"/>
    <w:rsid w:val="005D00BF"/>
    <w:rsid w:val="005D09CD"/>
    <w:rsid w:val="005D110C"/>
    <w:rsid w:val="005D13CE"/>
    <w:rsid w:val="005D1554"/>
    <w:rsid w:val="005D1601"/>
    <w:rsid w:val="005D1772"/>
    <w:rsid w:val="005D1FA1"/>
    <w:rsid w:val="005D2058"/>
    <w:rsid w:val="005D223A"/>
    <w:rsid w:val="005D249C"/>
    <w:rsid w:val="005D283B"/>
    <w:rsid w:val="005D2A36"/>
    <w:rsid w:val="005D2B02"/>
    <w:rsid w:val="005D2BDD"/>
    <w:rsid w:val="005D3851"/>
    <w:rsid w:val="005D3BD0"/>
    <w:rsid w:val="005D4525"/>
    <w:rsid w:val="005D4AB5"/>
    <w:rsid w:val="005D5A03"/>
    <w:rsid w:val="005D602E"/>
    <w:rsid w:val="005D616F"/>
    <w:rsid w:val="005D7477"/>
    <w:rsid w:val="005E0195"/>
    <w:rsid w:val="005E19E7"/>
    <w:rsid w:val="005E202F"/>
    <w:rsid w:val="005E2327"/>
    <w:rsid w:val="005E242C"/>
    <w:rsid w:val="005E2B11"/>
    <w:rsid w:val="005E2B57"/>
    <w:rsid w:val="005E2D6A"/>
    <w:rsid w:val="005E2DCB"/>
    <w:rsid w:val="005E32A1"/>
    <w:rsid w:val="005E385A"/>
    <w:rsid w:val="005E38FC"/>
    <w:rsid w:val="005E390F"/>
    <w:rsid w:val="005E3B23"/>
    <w:rsid w:val="005E3D71"/>
    <w:rsid w:val="005E3FB7"/>
    <w:rsid w:val="005E4B3C"/>
    <w:rsid w:val="005E4F3A"/>
    <w:rsid w:val="005E5BBC"/>
    <w:rsid w:val="005E6600"/>
    <w:rsid w:val="005E6A64"/>
    <w:rsid w:val="005E73D7"/>
    <w:rsid w:val="005E73F9"/>
    <w:rsid w:val="005E7AD3"/>
    <w:rsid w:val="005E7E0B"/>
    <w:rsid w:val="005E7F74"/>
    <w:rsid w:val="005F02C7"/>
    <w:rsid w:val="005F04A9"/>
    <w:rsid w:val="005F0942"/>
    <w:rsid w:val="005F0CB1"/>
    <w:rsid w:val="005F143D"/>
    <w:rsid w:val="005F1DD9"/>
    <w:rsid w:val="005F201C"/>
    <w:rsid w:val="005F2169"/>
    <w:rsid w:val="005F2209"/>
    <w:rsid w:val="005F2613"/>
    <w:rsid w:val="005F2BD1"/>
    <w:rsid w:val="005F2D5C"/>
    <w:rsid w:val="005F34D8"/>
    <w:rsid w:val="005F38C6"/>
    <w:rsid w:val="005F4251"/>
    <w:rsid w:val="005F45CD"/>
    <w:rsid w:val="005F4676"/>
    <w:rsid w:val="005F4CDC"/>
    <w:rsid w:val="005F4EFE"/>
    <w:rsid w:val="005F4F65"/>
    <w:rsid w:val="005F5711"/>
    <w:rsid w:val="005F5804"/>
    <w:rsid w:val="005F59F3"/>
    <w:rsid w:val="005F624C"/>
    <w:rsid w:val="005F6886"/>
    <w:rsid w:val="005F71EC"/>
    <w:rsid w:val="005F7584"/>
    <w:rsid w:val="005F77E7"/>
    <w:rsid w:val="005F7858"/>
    <w:rsid w:val="005F7BB7"/>
    <w:rsid w:val="005F7C4D"/>
    <w:rsid w:val="006000F5"/>
    <w:rsid w:val="00600500"/>
    <w:rsid w:val="00600CFE"/>
    <w:rsid w:val="00601598"/>
    <w:rsid w:val="006017A7"/>
    <w:rsid w:val="006019C4"/>
    <w:rsid w:val="00601B02"/>
    <w:rsid w:val="00601DC9"/>
    <w:rsid w:val="0060255B"/>
    <w:rsid w:val="00602C6C"/>
    <w:rsid w:val="00602FC3"/>
    <w:rsid w:val="006038E2"/>
    <w:rsid w:val="00603928"/>
    <w:rsid w:val="00603A64"/>
    <w:rsid w:val="00603BB7"/>
    <w:rsid w:val="00603DCA"/>
    <w:rsid w:val="006047C2"/>
    <w:rsid w:val="00604B24"/>
    <w:rsid w:val="0060525C"/>
    <w:rsid w:val="00606E56"/>
    <w:rsid w:val="00606FA1"/>
    <w:rsid w:val="006074D1"/>
    <w:rsid w:val="00607A3D"/>
    <w:rsid w:val="00607BB6"/>
    <w:rsid w:val="00607E36"/>
    <w:rsid w:val="00610209"/>
    <w:rsid w:val="0061031A"/>
    <w:rsid w:val="00611AEB"/>
    <w:rsid w:val="00611B8E"/>
    <w:rsid w:val="00613370"/>
    <w:rsid w:val="006139B0"/>
    <w:rsid w:val="006139D1"/>
    <w:rsid w:val="006141FE"/>
    <w:rsid w:val="0061428F"/>
    <w:rsid w:val="006149C4"/>
    <w:rsid w:val="006149CC"/>
    <w:rsid w:val="00614A68"/>
    <w:rsid w:val="00615334"/>
    <w:rsid w:val="00615C31"/>
    <w:rsid w:val="00615D8C"/>
    <w:rsid w:val="0061647F"/>
    <w:rsid w:val="00616E1E"/>
    <w:rsid w:val="00616ECF"/>
    <w:rsid w:val="0061716C"/>
    <w:rsid w:val="00617258"/>
    <w:rsid w:val="0061740D"/>
    <w:rsid w:val="00617881"/>
    <w:rsid w:val="00620583"/>
    <w:rsid w:val="00620ACF"/>
    <w:rsid w:val="00620D60"/>
    <w:rsid w:val="00620E42"/>
    <w:rsid w:val="006210D8"/>
    <w:rsid w:val="00621D15"/>
    <w:rsid w:val="00622165"/>
    <w:rsid w:val="006224F2"/>
    <w:rsid w:val="0062265B"/>
    <w:rsid w:val="00622D80"/>
    <w:rsid w:val="00623527"/>
    <w:rsid w:val="0062378A"/>
    <w:rsid w:val="0062378E"/>
    <w:rsid w:val="006243A1"/>
    <w:rsid w:val="00625348"/>
    <w:rsid w:val="00625454"/>
    <w:rsid w:val="00625806"/>
    <w:rsid w:val="00625892"/>
    <w:rsid w:val="00625FBC"/>
    <w:rsid w:val="0062627F"/>
    <w:rsid w:val="006265EC"/>
    <w:rsid w:val="006268C6"/>
    <w:rsid w:val="00626941"/>
    <w:rsid w:val="00626D69"/>
    <w:rsid w:val="00627190"/>
    <w:rsid w:val="0062746C"/>
    <w:rsid w:val="006274AE"/>
    <w:rsid w:val="00627535"/>
    <w:rsid w:val="006276E9"/>
    <w:rsid w:val="0063006B"/>
    <w:rsid w:val="006300EC"/>
    <w:rsid w:val="0063064F"/>
    <w:rsid w:val="00630813"/>
    <w:rsid w:val="00630C51"/>
    <w:rsid w:val="006312EA"/>
    <w:rsid w:val="00631366"/>
    <w:rsid w:val="00631E42"/>
    <w:rsid w:val="00632E56"/>
    <w:rsid w:val="00633599"/>
    <w:rsid w:val="00633804"/>
    <w:rsid w:val="00633C8D"/>
    <w:rsid w:val="00634112"/>
    <w:rsid w:val="0063425F"/>
    <w:rsid w:val="006351E0"/>
    <w:rsid w:val="00635C17"/>
    <w:rsid w:val="00635CBA"/>
    <w:rsid w:val="00635CEF"/>
    <w:rsid w:val="0063680B"/>
    <w:rsid w:val="0063681D"/>
    <w:rsid w:val="0063692D"/>
    <w:rsid w:val="0063698A"/>
    <w:rsid w:val="00636D8B"/>
    <w:rsid w:val="00636E47"/>
    <w:rsid w:val="006370DB"/>
    <w:rsid w:val="006371BF"/>
    <w:rsid w:val="00637690"/>
    <w:rsid w:val="00637AA1"/>
    <w:rsid w:val="00637BBB"/>
    <w:rsid w:val="00640622"/>
    <w:rsid w:val="00640984"/>
    <w:rsid w:val="00640DDA"/>
    <w:rsid w:val="00640E5D"/>
    <w:rsid w:val="006417A3"/>
    <w:rsid w:val="00641904"/>
    <w:rsid w:val="00642229"/>
    <w:rsid w:val="00642AB1"/>
    <w:rsid w:val="00642D77"/>
    <w:rsid w:val="0064338B"/>
    <w:rsid w:val="006433F6"/>
    <w:rsid w:val="00644606"/>
    <w:rsid w:val="00644B38"/>
    <w:rsid w:val="00645A5F"/>
    <w:rsid w:val="00645BF7"/>
    <w:rsid w:val="006461A2"/>
    <w:rsid w:val="00646466"/>
    <w:rsid w:val="00646542"/>
    <w:rsid w:val="00646A0C"/>
    <w:rsid w:val="00646AA3"/>
    <w:rsid w:val="00646AB9"/>
    <w:rsid w:val="00647E0A"/>
    <w:rsid w:val="006500D6"/>
    <w:rsid w:val="006501D3"/>
    <w:rsid w:val="0065045B"/>
    <w:rsid w:val="006504F4"/>
    <w:rsid w:val="00650B2C"/>
    <w:rsid w:val="00650DE2"/>
    <w:rsid w:val="00651281"/>
    <w:rsid w:val="00651FA9"/>
    <w:rsid w:val="0065202B"/>
    <w:rsid w:val="0065271B"/>
    <w:rsid w:val="0065327C"/>
    <w:rsid w:val="006533E7"/>
    <w:rsid w:val="0065373C"/>
    <w:rsid w:val="0065377D"/>
    <w:rsid w:val="00654034"/>
    <w:rsid w:val="00654280"/>
    <w:rsid w:val="006545B1"/>
    <w:rsid w:val="00654993"/>
    <w:rsid w:val="00654B6B"/>
    <w:rsid w:val="00654BC9"/>
    <w:rsid w:val="00654FCE"/>
    <w:rsid w:val="006552A7"/>
    <w:rsid w:val="006552FD"/>
    <w:rsid w:val="00655654"/>
    <w:rsid w:val="0065590B"/>
    <w:rsid w:val="00655CEC"/>
    <w:rsid w:val="00655FA1"/>
    <w:rsid w:val="00655FEB"/>
    <w:rsid w:val="00656780"/>
    <w:rsid w:val="0065702B"/>
    <w:rsid w:val="006572AF"/>
    <w:rsid w:val="00657775"/>
    <w:rsid w:val="00657977"/>
    <w:rsid w:val="00657A53"/>
    <w:rsid w:val="00660AE9"/>
    <w:rsid w:val="00660EF2"/>
    <w:rsid w:val="006611B8"/>
    <w:rsid w:val="0066140D"/>
    <w:rsid w:val="00661A38"/>
    <w:rsid w:val="00661C14"/>
    <w:rsid w:val="0066208C"/>
    <w:rsid w:val="00662C06"/>
    <w:rsid w:val="006638C4"/>
    <w:rsid w:val="00663AF3"/>
    <w:rsid w:val="00663C78"/>
    <w:rsid w:val="0066543C"/>
    <w:rsid w:val="00665537"/>
    <w:rsid w:val="006659D8"/>
    <w:rsid w:val="00665CD8"/>
    <w:rsid w:val="00665DDF"/>
    <w:rsid w:val="00666365"/>
    <w:rsid w:val="00666B6C"/>
    <w:rsid w:val="00666D0C"/>
    <w:rsid w:val="006719EE"/>
    <w:rsid w:val="00671BF9"/>
    <w:rsid w:val="0067228F"/>
    <w:rsid w:val="006722E7"/>
    <w:rsid w:val="00672560"/>
    <w:rsid w:val="00672891"/>
    <w:rsid w:val="00672C1B"/>
    <w:rsid w:val="00673527"/>
    <w:rsid w:val="006738BD"/>
    <w:rsid w:val="00673B7F"/>
    <w:rsid w:val="0067469B"/>
    <w:rsid w:val="006746A5"/>
    <w:rsid w:val="00674A61"/>
    <w:rsid w:val="00675030"/>
    <w:rsid w:val="00675DD9"/>
    <w:rsid w:val="006764BB"/>
    <w:rsid w:val="00676EFE"/>
    <w:rsid w:val="006770D6"/>
    <w:rsid w:val="00677E24"/>
    <w:rsid w:val="00680370"/>
    <w:rsid w:val="00680658"/>
    <w:rsid w:val="00681274"/>
    <w:rsid w:val="00681576"/>
    <w:rsid w:val="00681D32"/>
    <w:rsid w:val="00681E62"/>
    <w:rsid w:val="00682682"/>
    <w:rsid w:val="00682702"/>
    <w:rsid w:val="00683C00"/>
    <w:rsid w:val="00683C07"/>
    <w:rsid w:val="00683F6A"/>
    <w:rsid w:val="00683FDA"/>
    <w:rsid w:val="0068405D"/>
    <w:rsid w:val="00684734"/>
    <w:rsid w:val="00685683"/>
    <w:rsid w:val="0068571F"/>
    <w:rsid w:val="00686373"/>
    <w:rsid w:val="00686A25"/>
    <w:rsid w:val="00686BB6"/>
    <w:rsid w:val="00686DD2"/>
    <w:rsid w:val="006871D5"/>
    <w:rsid w:val="00687261"/>
    <w:rsid w:val="0068753E"/>
    <w:rsid w:val="006877E2"/>
    <w:rsid w:val="00687C80"/>
    <w:rsid w:val="00687C89"/>
    <w:rsid w:val="00690062"/>
    <w:rsid w:val="006906D4"/>
    <w:rsid w:val="00690DFB"/>
    <w:rsid w:val="006910EE"/>
    <w:rsid w:val="00691271"/>
    <w:rsid w:val="00691C5C"/>
    <w:rsid w:val="00692368"/>
    <w:rsid w:val="00693101"/>
    <w:rsid w:val="006932E2"/>
    <w:rsid w:val="0069398A"/>
    <w:rsid w:val="00693F63"/>
    <w:rsid w:val="006940DA"/>
    <w:rsid w:val="006945AD"/>
    <w:rsid w:val="006946E9"/>
    <w:rsid w:val="00694907"/>
    <w:rsid w:val="00694AF3"/>
    <w:rsid w:val="00694EF1"/>
    <w:rsid w:val="00695258"/>
    <w:rsid w:val="0069527E"/>
    <w:rsid w:val="0069534E"/>
    <w:rsid w:val="00695AA5"/>
    <w:rsid w:val="00695D0C"/>
    <w:rsid w:val="00695F01"/>
    <w:rsid w:val="00696C14"/>
    <w:rsid w:val="00696C4A"/>
    <w:rsid w:val="00696C88"/>
    <w:rsid w:val="00696E7C"/>
    <w:rsid w:val="00697238"/>
    <w:rsid w:val="006978D3"/>
    <w:rsid w:val="00697CAC"/>
    <w:rsid w:val="006A0A2E"/>
    <w:rsid w:val="006A1083"/>
    <w:rsid w:val="006A1438"/>
    <w:rsid w:val="006A165F"/>
    <w:rsid w:val="006A1D5B"/>
    <w:rsid w:val="006A2016"/>
    <w:rsid w:val="006A20C2"/>
    <w:rsid w:val="006A2215"/>
    <w:rsid w:val="006A248F"/>
    <w:rsid w:val="006A2914"/>
    <w:rsid w:val="006A292E"/>
    <w:rsid w:val="006A2C51"/>
    <w:rsid w:val="006A2E11"/>
    <w:rsid w:val="006A2E42"/>
    <w:rsid w:val="006A2EBC"/>
    <w:rsid w:val="006A3336"/>
    <w:rsid w:val="006A3B3E"/>
    <w:rsid w:val="006A4A94"/>
    <w:rsid w:val="006A52BD"/>
    <w:rsid w:val="006A5EA0"/>
    <w:rsid w:val="006A65B0"/>
    <w:rsid w:val="006A663C"/>
    <w:rsid w:val="006A783B"/>
    <w:rsid w:val="006A7B33"/>
    <w:rsid w:val="006B0220"/>
    <w:rsid w:val="006B084B"/>
    <w:rsid w:val="006B2461"/>
    <w:rsid w:val="006B284F"/>
    <w:rsid w:val="006B2B13"/>
    <w:rsid w:val="006B2FEE"/>
    <w:rsid w:val="006B32A1"/>
    <w:rsid w:val="006B3652"/>
    <w:rsid w:val="006B38F4"/>
    <w:rsid w:val="006B4325"/>
    <w:rsid w:val="006B44BA"/>
    <w:rsid w:val="006B4BE8"/>
    <w:rsid w:val="006B4E13"/>
    <w:rsid w:val="006B58EC"/>
    <w:rsid w:val="006B5B81"/>
    <w:rsid w:val="006B5C0C"/>
    <w:rsid w:val="006B6173"/>
    <w:rsid w:val="006B63EF"/>
    <w:rsid w:val="006B6B8C"/>
    <w:rsid w:val="006B75DD"/>
    <w:rsid w:val="006B7CD9"/>
    <w:rsid w:val="006C07D0"/>
    <w:rsid w:val="006C0A58"/>
    <w:rsid w:val="006C1DC2"/>
    <w:rsid w:val="006C22F3"/>
    <w:rsid w:val="006C235D"/>
    <w:rsid w:val="006C2F22"/>
    <w:rsid w:val="006C38F0"/>
    <w:rsid w:val="006C45CC"/>
    <w:rsid w:val="006C4C3A"/>
    <w:rsid w:val="006C4FB3"/>
    <w:rsid w:val="006C584E"/>
    <w:rsid w:val="006C5B53"/>
    <w:rsid w:val="006C5CD6"/>
    <w:rsid w:val="006C6424"/>
    <w:rsid w:val="006C67E0"/>
    <w:rsid w:val="006C6B44"/>
    <w:rsid w:val="006C74F2"/>
    <w:rsid w:val="006C7A80"/>
    <w:rsid w:val="006C7ABA"/>
    <w:rsid w:val="006D0D60"/>
    <w:rsid w:val="006D1122"/>
    <w:rsid w:val="006D20F2"/>
    <w:rsid w:val="006D21B8"/>
    <w:rsid w:val="006D26E8"/>
    <w:rsid w:val="006D2924"/>
    <w:rsid w:val="006D29C0"/>
    <w:rsid w:val="006D2AC0"/>
    <w:rsid w:val="006D2B4C"/>
    <w:rsid w:val="006D2E42"/>
    <w:rsid w:val="006D3C00"/>
    <w:rsid w:val="006D448B"/>
    <w:rsid w:val="006D4B10"/>
    <w:rsid w:val="006D4BA9"/>
    <w:rsid w:val="006D51B3"/>
    <w:rsid w:val="006D5249"/>
    <w:rsid w:val="006D526F"/>
    <w:rsid w:val="006D5D74"/>
    <w:rsid w:val="006D6686"/>
    <w:rsid w:val="006D6773"/>
    <w:rsid w:val="006D6E1F"/>
    <w:rsid w:val="006D6E3F"/>
    <w:rsid w:val="006D7099"/>
    <w:rsid w:val="006D7312"/>
    <w:rsid w:val="006D7EC3"/>
    <w:rsid w:val="006E01B9"/>
    <w:rsid w:val="006E07E1"/>
    <w:rsid w:val="006E0805"/>
    <w:rsid w:val="006E0C4E"/>
    <w:rsid w:val="006E0D3C"/>
    <w:rsid w:val="006E1C73"/>
    <w:rsid w:val="006E1F33"/>
    <w:rsid w:val="006E1FFF"/>
    <w:rsid w:val="006E31A7"/>
    <w:rsid w:val="006E3675"/>
    <w:rsid w:val="006E4413"/>
    <w:rsid w:val="006E469E"/>
    <w:rsid w:val="006E4A7F"/>
    <w:rsid w:val="006E54C3"/>
    <w:rsid w:val="006E5C94"/>
    <w:rsid w:val="006E5D34"/>
    <w:rsid w:val="006E5D6D"/>
    <w:rsid w:val="006E67D5"/>
    <w:rsid w:val="006E702F"/>
    <w:rsid w:val="006E74BC"/>
    <w:rsid w:val="006E7632"/>
    <w:rsid w:val="006E7677"/>
    <w:rsid w:val="006E79CB"/>
    <w:rsid w:val="006E7A64"/>
    <w:rsid w:val="006E7B6F"/>
    <w:rsid w:val="006F0173"/>
    <w:rsid w:val="006F0399"/>
    <w:rsid w:val="006F1A63"/>
    <w:rsid w:val="006F1DCD"/>
    <w:rsid w:val="006F20AC"/>
    <w:rsid w:val="006F21A1"/>
    <w:rsid w:val="006F2315"/>
    <w:rsid w:val="006F2B2C"/>
    <w:rsid w:val="006F354C"/>
    <w:rsid w:val="006F3631"/>
    <w:rsid w:val="006F3935"/>
    <w:rsid w:val="006F3D2E"/>
    <w:rsid w:val="006F4FAD"/>
    <w:rsid w:val="006F5167"/>
    <w:rsid w:val="006F5C0A"/>
    <w:rsid w:val="006F62A0"/>
    <w:rsid w:val="006F66A6"/>
    <w:rsid w:val="006F7244"/>
    <w:rsid w:val="006F75FF"/>
    <w:rsid w:val="006F7E6B"/>
    <w:rsid w:val="00700124"/>
    <w:rsid w:val="0070035C"/>
    <w:rsid w:val="007008BB"/>
    <w:rsid w:val="00700B1C"/>
    <w:rsid w:val="00700B2E"/>
    <w:rsid w:val="00700BBB"/>
    <w:rsid w:val="00700E95"/>
    <w:rsid w:val="00701159"/>
    <w:rsid w:val="00701430"/>
    <w:rsid w:val="00702203"/>
    <w:rsid w:val="00702D78"/>
    <w:rsid w:val="0070365E"/>
    <w:rsid w:val="0070383D"/>
    <w:rsid w:val="007039FB"/>
    <w:rsid w:val="00703D12"/>
    <w:rsid w:val="00704DF6"/>
    <w:rsid w:val="00704E26"/>
    <w:rsid w:val="007052CF"/>
    <w:rsid w:val="00705595"/>
    <w:rsid w:val="0070582A"/>
    <w:rsid w:val="00705CD2"/>
    <w:rsid w:val="0070651C"/>
    <w:rsid w:val="00706C2A"/>
    <w:rsid w:val="0070700D"/>
    <w:rsid w:val="00707024"/>
    <w:rsid w:val="007073AB"/>
    <w:rsid w:val="00710372"/>
    <w:rsid w:val="00710AFB"/>
    <w:rsid w:val="00710D28"/>
    <w:rsid w:val="00711470"/>
    <w:rsid w:val="007117DC"/>
    <w:rsid w:val="00711B23"/>
    <w:rsid w:val="00712201"/>
    <w:rsid w:val="00712CFB"/>
    <w:rsid w:val="00712F34"/>
    <w:rsid w:val="00713004"/>
    <w:rsid w:val="007132A3"/>
    <w:rsid w:val="007136E1"/>
    <w:rsid w:val="007138A8"/>
    <w:rsid w:val="00713B8A"/>
    <w:rsid w:val="00714A71"/>
    <w:rsid w:val="007154F0"/>
    <w:rsid w:val="00715AF9"/>
    <w:rsid w:val="00715BD3"/>
    <w:rsid w:val="00715BF6"/>
    <w:rsid w:val="00715E6A"/>
    <w:rsid w:val="00716421"/>
    <w:rsid w:val="00716620"/>
    <w:rsid w:val="00716ECB"/>
    <w:rsid w:val="00717273"/>
    <w:rsid w:val="00717E17"/>
    <w:rsid w:val="0072084D"/>
    <w:rsid w:val="00721368"/>
    <w:rsid w:val="007214F8"/>
    <w:rsid w:val="0072170C"/>
    <w:rsid w:val="00721868"/>
    <w:rsid w:val="00722280"/>
    <w:rsid w:val="00722E52"/>
    <w:rsid w:val="007237FB"/>
    <w:rsid w:val="00723C4D"/>
    <w:rsid w:val="00724180"/>
    <w:rsid w:val="00724450"/>
    <w:rsid w:val="00724AE3"/>
    <w:rsid w:val="00724EFB"/>
    <w:rsid w:val="00725178"/>
    <w:rsid w:val="007254E2"/>
    <w:rsid w:val="007255E6"/>
    <w:rsid w:val="00725652"/>
    <w:rsid w:val="00725D14"/>
    <w:rsid w:val="00725D58"/>
    <w:rsid w:val="00726576"/>
    <w:rsid w:val="007266BF"/>
    <w:rsid w:val="00726AEE"/>
    <w:rsid w:val="007270CF"/>
    <w:rsid w:val="00727859"/>
    <w:rsid w:val="00727B5E"/>
    <w:rsid w:val="00727C0B"/>
    <w:rsid w:val="00730A5C"/>
    <w:rsid w:val="00730E5E"/>
    <w:rsid w:val="0073147F"/>
    <w:rsid w:val="00731F3E"/>
    <w:rsid w:val="00732020"/>
    <w:rsid w:val="00732071"/>
    <w:rsid w:val="0073251D"/>
    <w:rsid w:val="00732B33"/>
    <w:rsid w:val="00732CB6"/>
    <w:rsid w:val="007330D2"/>
    <w:rsid w:val="0073318A"/>
    <w:rsid w:val="007333C9"/>
    <w:rsid w:val="007342D9"/>
    <w:rsid w:val="007344E4"/>
    <w:rsid w:val="00734E26"/>
    <w:rsid w:val="007352A0"/>
    <w:rsid w:val="00735514"/>
    <w:rsid w:val="00735738"/>
    <w:rsid w:val="007365D5"/>
    <w:rsid w:val="00736956"/>
    <w:rsid w:val="00736CF8"/>
    <w:rsid w:val="007376CB"/>
    <w:rsid w:val="007379C2"/>
    <w:rsid w:val="00740266"/>
    <w:rsid w:val="00740972"/>
    <w:rsid w:val="00740C10"/>
    <w:rsid w:val="0074151E"/>
    <w:rsid w:val="007419C3"/>
    <w:rsid w:val="00741C02"/>
    <w:rsid w:val="00741DB3"/>
    <w:rsid w:val="00741F19"/>
    <w:rsid w:val="0074246B"/>
    <w:rsid w:val="00742BEE"/>
    <w:rsid w:val="007430FD"/>
    <w:rsid w:val="00743B8A"/>
    <w:rsid w:val="00743C0F"/>
    <w:rsid w:val="0074413C"/>
    <w:rsid w:val="00744B57"/>
    <w:rsid w:val="00744F30"/>
    <w:rsid w:val="007452F5"/>
    <w:rsid w:val="007453BC"/>
    <w:rsid w:val="007454E8"/>
    <w:rsid w:val="007454F5"/>
    <w:rsid w:val="007458CF"/>
    <w:rsid w:val="00746018"/>
    <w:rsid w:val="007467A7"/>
    <w:rsid w:val="0074686B"/>
    <w:rsid w:val="007469DD"/>
    <w:rsid w:val="007469EF"/>
    <w:rsid w:val="00747033"/>
    <w:rsid w:val="00747243"/>
    <w:rsid w:val="0074741B"/>
    <w:rsid w:val="0074759E"/>
    <w:rsid w:val="007476B1"/>
    <w:rsid w:val="007478EA"/>
    <w:rsid w:val="00747F7C"/>
    <w:rsid w:val="00750CF9"/>
    <w:rsid w:val="00751184"/>
    <w:rsid w:val="007516A2"/>
    <w:rsid w:val="007519A0"/>
    <w:rsid w:val="00751EF7"/>
    <w:rsid w:val="007523F7"/>
    <w:rsid w:val="00752EDC"/>
    <w:rsid w:val="0075355A"/>
    <w:rsid w:val="0075368F"/>
    <w:rsid w:val="007537CD"/>
    <w:rsid w:val="0075415C"/>
    <w:rsid w:val="00754916"/>
    <w:rsid w:val="00754B48"/>
    <w:rsid w:val="00755419"/>
    <w:rsid w:val="0075566C"/>
    <w:rsid w:val="00755F48"/>
    <w:rsid w:val="00756CAE"/>
    <w:rsid w:val="007574C9"/>
    <w:rsid w:val="00757F65"/>
    <w:rsid w:val="00760124"/>
    <w:rsid w:val="007603FF"/>
    <w:rsid w:val="0076068F"/>
    <w:rsid w:val="0076149B"/>
    <w:rsid w:val="00761792"/>
    <w:rsid w:val="007618B8"/>
    <w:rsid w:val="0076192B"/>
    <w:rsid w:val="007625D0"/>
    <w:rsid w:val="007627DE"/>
    <w:rsid w:val="00762BB3"/>
    <w:rsid w:val="00763502"/>
    <w:rsid w:val="0076489B"/>
    <w:rsid w:val="00765345"/>
    <w:rsid w:val="007660E7"/>
    <w:rsid w:val="00766870"/>
    <w:rsid w:val="00766F5B"/>
    <w:rsid w:val="007676FD"/>
    <w:rsid w:val="00770093"/>
    <w:rsid w:val="00770131"/>
    <w:rsid w:val="00770B9C"/>
    <w:rsid w:val="00770C45"/>
    <w:rsid w:val="00770D5C"/>
    <w:rsid w:val="007718C9"/>
    <w:rsid w:val="00771FE3"/>
    <w:rsid w:val="00772655"/>
    <w:rsid w:val="0077294D"/>
    <w:rsid w:val="00772D88"/>
    <w:rsid w:val="00772DA7"/>
    <w:rsid w:val="0077337C"/>
    <w:rsid w:val="00773930"/>
    <w:rsid w:val="00773A93"/>
    <w:rsid w:val="00773C72"/>
    <w:rsid w:val="00773FB4"/>
    <w:rsid w:val="007741D2"/>
    <w:rsid w:val="00774400"/>
    <w:rsid w:val="00774554"/>
    <w:rsid w:val="00774E81"/>
    <w:rsid w:val="00776038"/>
    <w:rsid w:val="00777B77"/>
    <w:rsid w:val="007811A3"/>
    <w:rsid w:val="007811DC"/>
    <w:rsid w:val="0078219E"/>
    <w:rsid w:val="00782AC6"/>
    <w:rsid w:val="00782D01"/>
    <w:rsid w:val="00782E5F"/>
    <w:rsid w:val="00782F38"/>
    <w:rsid w:val="00783371"/>
    <w:rsid w:val="007834A5"/>
    <w:rsid w:val="007834B9"/>
    <w:rsid w:val="00783805"/>
    <w:rsid w:val="00783B8A"/>
    <w:rsid w:val="007843AE"/>
    <w:rsid w:val="0078463D"/>
    <w:rsid w:val="007850D1"/>
    <w:rsid w:val="00785270"/>
    <w:rsid w:val="00785997"/>
    <w:rsid w:val="00785A64"/>
    <w:rsid w:val="00785B05"/>
    <w:rsid w:val="0078614E"/>
    <w:rsid w:val="00786E01"/>
    <w:rsid w:val="0078742D"/>
    <w:rsid w:val="0078763D"/>
    <w:rsid w:val="00787A28"/>
    <w:rsid w:val="00787C03"/>
    <w:rsid w:val="00787E09"/>
    <w:rsid w:val="00790E62"/>
    <w:rsid w:val="00790FE5"/>
    <w:rsid w:val="007913AB"/>
    <w:rsid w:val="007914F7"/>
    <w:rsid w:val="00791A17"/>
    <w:rsid w:val="00791CE9"/>
    <w:rsid w:val="00791D2B"/>
    <w:rsid w:val="00791D4F"/>
    <w:rsid w:val="00791FB1"/>
    <w:rsid w:val="007936E0"/>
    <w:rsid w:val="00793CC0"/>
    <w:rsid w:val="00793CF4"/>
    <w:rsid w:val="00793E5F"/>
    <w:rsid w:val="00794262"/>
    <w:rsid w:val="0079445C"/>
    <w:rsid w:val="007944A9"/>
    <w:rsid w:val="0079456D"/>
    <w:rsid w:val="007948FC"/>
    <w:rsid w:val="00794977"/>
    <w:rsid w:val="00794A4E"/>
    <w:rsid w:val="00795E60"/>
    <w:rsid w:val="0079654D"/>
    <w:rsid w:val="00796A94"/>
    <w:rsid w:val="00796EBE"/>
    <w:rsid w:val="00797028"/>
    <w:rsid w:val="007976F6"/>
    <w:rsid w:val="00797A67"/>
    <w:rsid w:val="00797B34"/>
    <w:rsid w:val="00797BA2"/>
    <w:rsid w:val="007A0676"/>
    <w:rsid w:val="007A1097"/>
    <w:rsid w:val="007A11C4"/>
    <w:rsid w:val="007A1816"/>
    <w:rsid w:val="007A1E6F"/>
    <w:rsid w:val="007A294E"/>
    <w:rsid w:val="007A2AA6"/>
    <w:rsid w:val="007A2F4E"/>
    <w:rsid w:val="007A46AD"/>
    <w:rsid w:val="007A4FDD"/>
    <w:rsid w:val="007A54D9"/>
    <w:rsid w:val="007A55ED"/>
    <w:rsid w:val="007A5E74"/>
    <w:rsid w:val="007A6051"/>
    <w:rsid w:val="007A6139"/>
    <w:rsid w:val="007A62B0"/>
    <w:rsid w:val="007A67F0"/>
    <w:rsid w:val="007A6DE1"/>
    <w:rsid w:val="007A6DE6"/>
    <w:rsid w:val="007A7A0A"/>
    <w:rsid w:val="007B00BB"/>
    <w:rsid w:val="007B00CB"/>
    <w:rsid w:val="007B0C79"/>
    <w:rsid w:val="007B0EF9"/>
    <w:rsid w:val="007B12EE"/>
    <w:rsid w:val="007B1437"/>
    <w:rsid w:val="007B1625"/>
    <w:rsid w:val="007B19EE"/>
    <w:rsid w:val="007B1A0A"/>
    <w:rsid w:val="007B1BC8"/>
    <w:rsid w:val="007B1D1C"/>
    <w:rsid w:val="007B20D2"/>
    <w:rsid w:val="007B2195"/>
    <w:rsid w:val="007B225A"/>
    <w:rsid w:val="007B23BF"/>
    <w:rsid w:val="007B2536"/>
    <w:rsid w:val="007B2F4B"/>
    <w:rsid w:val="007B344F"/>
    <w:rsid w:val="007B3865"/>
    <w:rsid w:val="007B3E36"/>
    <w:rsid w:val="007B3F57"/>
    <w:rsid w:val="007B41F9"/>
    <w:rsid w:val="007B4276"/>
    <w:rsid w:val="007B4713"/>
    <w:rsid w:val="007B51C8"/>
    <w:rsid w:val="007B565D"/>
    <w:rsid w:val="007B58FA"/>
    <w:rsid w:val="007B5FE8"/>
    <w:rsid w:val="007B6FF0"/>
    <w:rsid w:val="007B706E"/>
    <w:rsid w:val="007B71EB"/>
    <w:rsid w:val="007B74F5"/>
    <w:rsid w:val="007B7A70"/>
    <w:rsid w:val="007C002E"/>
    <w:rsid w:val="007C0055"/>
    <w:rsid w:val="007C0063"/>
    <w:rsid w:val="007C1184"/>
    <w:rsid w:val="007C1771"/>
    <w:rsid w:val="007C1A84"/>
    <w:rsid w:val="007C1D49"/>
    <w:rsid w:val="007C2095"/>
    <w:rsid w:val="007C22AF"/>
    <w:rsid w:val="007C240A"/>
    <w:rsid w:val="007C2E4D"/>
    <w:rsid w:val="007C340D"/>
    <w:rsid w:val="007C3CF0"/>
    <w:rsid w:val="007C3D10"/>
    <w:rsid w:val="007C3D38"/>
    <w:rsid w:val="007C47E9"/>
    <w:rsid w:val="007C4985"/>
    <w:rsid w:val="007C4C20"/>
    <w:rsid w:val="007C5575"/>
    <w:rsid w:val="007C589D"/>
    <w:rsid w:val="007C5F6D"/>
    <w:rsid w:val="007C6205"/>
    <w:rsid w:val="007C6257"/>
    <w:rsid w:val="007C62B8"/>
    <w:rsid w:val="007C686A"/>
    <w:rsid w:val="007C699F"/>
    <w:rsid w:val="007C69CF"/>
    <w:rsid w:val="007C6E2C"/>
    <w:rsid w:val="007C728E"/>
    <w:rsid w:val="007C7403"/>
    <w:rsid w:val="007C7F45"/>
    <w:rsid w:val="007D0468"/>
    <w:rsid w:val="007D05B2"/>
    <w:rsid w:val="007D07BA"/>
    <w:rsid w:val="007D0A51"/>
    <w:rsid w:val="007D0AC1"/>
    <w:rsid w:val="007D1312"/>
    <w:rsid w:val="007D1323"/>
    <w:rsid w:val="007D17B5"/>
    <w:rsid w:val="007D1BFF"/>
    <w:rsid w:val="007D1F0A"/>
    <w:rsid w:val="007D20C3"/>
    <w:rsid w:val="007D2A3A"/>
    <w:rsid w:val="007D2C53"/>
    <w:rsid w:val="007D3152"/>
    <w:rsid w:val="007D3386"/>
    <w:rsid w:val="007D3693"/>
    <w:rsid w:val="007D38E8"/>
    <w:rsid w:val="007D3D60"/>
    <w:rsid w:val="007D40DB"/>
    <w:rsid w:val="007D4DB4"/>
    <w:rsid w:val="007D5160"/>
    <w:rsid w:val="007D59F7"/>
    <w:rsid w:val="007D5BD1"/>
    <w:rsid w:val="007D636F"/>
    <w:rsid w:val="007D6AEC"/>
    <w:rsid w:val="007D6E13"/>
    <w:rsid w:val="007D7BAC"/>
    <w:rsid w:val="007D7EC7"/>
    <w:rsid w:val="007E1570"/>
    <w:rsid w:val="007E18BF"/>
    <w:rsid w:val="007E1980"/>
    <w:rsid w:val="007E1BB5"/>
    <w:rsid w:val="007E1F8E"/>
    <w:rsid w:val="007E1F93"/>
    <w:rsid w:val="007E1FEE"/>
    <w:rsid w:val="007E3350"/>
    <w:rsid w:val="007E3C69"/>
    <w:rsid w:val="007E423C"/>
    <w:rsid w:val="007E47D9"/>
    <w:rsid w:val="007E48E9"/>
    <w:rsid w:val="007E4B76"/>
    <w:rsid w:val="007E4BC6"/>
    <w:rsid w:val="007E4EFC"/>
    <w:rsid w:val="007E5EA8"/>
    <w:rsid w:val="007E63B4"/>
    <w:rsid w:val="007E64A7"/>
    <w:rsid w:val="007E64BD"/>
    <w:rsid w:val="007E752E"/>
    <w:rsid w:val="007E785C"/>
    <w:rsid w:val="007E7C87"/>
    <w:rsid w:val="007E7CEA"/>
    <w:rsid w:val="007F03D3"/>
    <w:rsid w:val="007F0913"/>
    <w:rsid w:val="007F0CF1"/>
    <w:rsid w:val="007F0D1E"/>
    <w:rsid w:val="007F1090"/>
    <w:rsid w:val="007F111A"/>
    <w:rsid w:val="007F1160"/>
    <w:rsid w:val="007F12A5"/>
    <w:rsid w:val="007F1DE0"/>
    <w:rsid w:val="007F33E4"/>
    <w:rsid w:val="007F3E01"/>
    <w:rsid w:val="007F4086"/>
    <w:rsid w:val="007F4CF1"/>
    <w:rsid w:val="007F5022"/>
    <w:rsid w:val="007F51D5"/>
    <w:rsid w:val="007F5803"/>
    <w:rsid w:val="007F58F2"/>
    <w:rsid w:val="007F5E38"/>
    <w:rsid w:val="007F6060"/>
    <w:rsid w:val="007F6E12"/>
    <w:rsid w:val="007F758D"/>
    <w:rsid w:val="007F76F0"/>
    <w:rsid w:val="007F7D52"/>
    <w:rsid w:val="007F7E2D"/>
    <w:rsid w:val="00800A2B"/>
    <w:rsid w:val="00801A0D"/>
    <w:rsid w:val="00801EA5"/>
    <w:rsid w:val="00802314"/>
    <w:rsid w:val="008029F7"/>
    <w:rsid w:val="008037DE"/>
    <w:rsid w:val="00804D29"/>
    <w:rsid w:val="0080502D"/>
    <w:rsid w:val="00805564"/>
    <w:rsid w:val="00805822"/>
    <w:rsid w:val="00805B98"/>
    <w:rsid w:val="0080648C"/>
    <w:rsid w:val="0080654C"/>
    <w:rsid w:val="00806A8A"/>
    <w:rsid w:val="00806AE8"/>
    <w:rsid w:val="00806CC4"/>
    <w:rsid w:val="00806E6A"/>
    <w:rsid w:val="0080704A"/>
    <w:rsid w:val="008071C6"/>
    <w:rsid w:val="0080724E"/>
    <w:rsid w:val="00807608"/>
    <w:rsid w:val="008103A6"/>
    <w:rsid w:val="00810479"/>
    <w:rsid w:val="0081113C"/>
    <w:rsid w:val="008118C6"/>
    <w:rsid w:val="00811922"/>
    <w:rsid w:val="00811A95"/>
    <w:rsid w:val="00811FE6"/>
    <w:rsid w:val="008120FF"/>
    <w:rsid w:val="008123C6"/>
    <w:rsid w:val="008123E5"/>
    <w:rsid w:val="00812537"/>
    <w:rsid w:val="00812615"/>
    <w:rsid w:val="008127BA"/>
    <w:rsid w:val="008130D5"/>
    <w:rsid w:val="008130F8"/>
    <w:rsid w:val="00813146"/>
    <w:rsid w:val="00813BE6"/>
    <w:rsid w:val="00814592"/>
    <w:rsid w:val="00814FD6"/>
    <w:rsid w:val="0081509C"/>
    <w:rsid w:val="008150CC"/>
    <w:rsid w:val="00815732"/>
    <w:rsid w:val="00815A50"/>
    <w:rsid w:val="00815D76"/>
    <w:rsid w:val="00816980"/>
    <w:rsid w:val="00816CD2"/>
    <w:rsid w:val="0081753D"/>
    <w:rsid w:val="00817549"/>
    <w:rsid w:val="00817827"/>
    <w:rsid w:val="00817A00"/>
    <w:rsid w:val="008206CB"/>
    <w:rsid w:val="00821440"/>
    <w:rsid w:val="00821699"/>
    <w:rsid w:val="00821E71"/>
    <w:rsid w:val="0082227D"/>
    <w:rsid w:val="00822480"/>
    <w:rsid w:val="00822BCF"/>
    <w:rsid w:val="00822D87"/>
    <w:rsid w:val="0082322B"/>
    <w:rsid w:val="00823572"/>
    <w:rsid w:val="00823944"/>
    <w:rsid w:val="00823993"/>
    <w:rsid w:val="00823C69"/>
    <w:rsid w:val="00824242"/>
    <w:rsid w:val="008243E4"/>
    <w:rsid w:val="00824B6B"/>
    <w:rsid w:val="008251E2"/>
    <w:rsid w:val="00825C20"/>
    <w:rsid w:val="0082673E"/>
    <w:rsid w:val="00826EC0"/>
    <w:rsid w:val="00827067"/>
    <w:rsid w:val="0082795A"/>
    <w:rsid w:val="0082796D"/>
    <w:rsid w:val="00827FAC"/>
    <w:rsid w:val="0083037B"/>
    <w:rsid w:val="00830BB1"/>
    <w:rsid w:val="00830D6F"/>
    <w:rsid w:val="00830D71"/>
    <w:rsid w:val="0083161E"/>
    <w:rsid w:val="00831AAB"/>
    <w:rsid w:val="00831D0A"/>
    <w:rsid w:val="00831E89"/>
    <w:rsid w:val="00832A0A"/>
    <w:rsid w:val="00832B86"/>
    <w:rsid w:val="00834095"/>
    <w:rsid w:val="008342E0"/>
    <w:rsid w:val="008343FC"/>
    <w:rsid w:val="0083490D"/>
    <w:rsid w:val="0083497F"/>
    <w:rsid w:val="00834A52"/>
    <w:rsid w:val="0083503F"/>
    <w:rsid w:val="0083592D"/>
    <w:rsid w:val="00835AA3"/>
    <w:rsid w:val="00835C65"/>
    <w:rsid w:val="00835DB3"/>
    <w:rsid w:val="0083617B"/>
    <w:rsid w:val="00836180"/>
    <w:rsid w:val="0083630D"/>
    <w:rsid w:val="00836893"/>
    <w:rsid w:val="008368B3"/>
    <w:rsid w:val="00836D64"/>
    <w:rsid w:val="00836ED3"/>
    <w:rsid w:val="008371BD"/>
    <w:rsid w:val="00837760"/>
    <w:rsid w:val="00837B3E"/>
    <w:rsid w:val="00837E54"/>
    <w:rsid w:val="008403C3"/>
    <w:rsid w:val="00840CFD"/>
    <w:rsid w:val="00842120"/>
    <w:rsid w:val="008421A2"/>
    <w:rsid w:val="00842734"/>
    <w:rsid w:val="00842B5A"/>
    <w:rsid w:val="00842D6C"/>
    <w:rsid w:val="00843778"/>
    <w:rsid w:val="0084378D"/>
    <w:rsid w:val="00843944"/>
    <w:rsid w:val="00843AB8"/>
    <w:rsid w:val="008441C9"/>
    <w:rsid w:val="00844A68"/>
    <w:rsid w:val="00844B6B"/>
    <w:rsid w:val="00845363"/>
    <w:rsid w:val="00845A24"/>
    <w:rsid w:val="00845C86"/>
    <w:rsid w:val="00846706"/>
    <w:rsid w:val="008471BD"/>
    <w:rsid w:val="00850446"/>
    <w:rsid w:val="00850450"/>
    <w:rsid w:val="00850482"/>
    <w:rsid w:val="008504A8"/>
    <w:rsid w:val="00851772"/>
    <w:rsid w:val="0085187C"/>
    <w:rsid w:val="00851F4E"/>
    <w:rsid w:val="00851FD5"/>
    <w:rsid w:val="008521CB"/>
    <w:rsid w:val="00852778"/>
    <w:rsid w:val="0085282E"/>
    <w:rsid w:val="0085330E"/>
    <w:rsid w:val="008538C8"/>
    <w:rsid w:val="00853CEA"/>
    <w:rsid w:val="00853E9E"/>
    <w:rsid w:val="008541E8"/>
    <w:rsid w:val="008549F4"/>
    <w:rsid w:val="00854E21"/>
    <w:rsid w:val="008553D6"/>
    <w:rsid w:val="008555D6"/>
    <w:rsid w:val="0085580B"/>
    <w:rsid w:val="008563E0"/>
    <w:rsid w:val="0085644C"/>
    <w:rsid w:val="00856C7B"/>
    <w:rsid w:val="008575B3"/>
    <w:rsid w:val="0085789A"/>
    <w:rsid w:val="00857CEF"/>
    <w:rsid w:val="008615ED"/>
    <w:rsid w:val="00862668"/>
    <w:rsid w:val="00862986"/>
    <w:rsid w:val="00863B2A"/>
    <w:rsid w:val="008652AF"/>
    <w:rsid w:val="00865466"/>
    <w:rsid w:val="00865B68"/>
    <w:rsid w:val="0086634D"/>
    <w:rsid w:val="008708B4"/>
    <w:rsid w:val="00871065"/>
    <w:rsid w:val="0087198C"/>
    <w:rsid w:val="00871BC0"/>
    <w:rsid w:val="00871EC1"/>
    <w:rsid w:val="00872A13"/>
    <w:rsid w:val="00872B1C"/>
    <w:rsid w:val="00872C1F"/>
    <w:rsid w:val="00872CDF"/>
    <w:rsid w:val="00872F60"/>
    <w:rsid w:val="00873669"/>
    <w:rsid w:val="0087367D"/>
    <w:rsid w:val="0087383B"/>
    <w:rsid w:val="00873855"/>
    <w:rsid w:val="008739C9"/>
    <w:rsid w:val="00873B42"/>
    <w:rsid w:val="00873DD6"/>
    <w:rsid w:val="0087427D"/>
    <w:rsid w:val="0087452B"/>
    <w:rsid w:val="00874F4C"/>
    <w:rsid w:val="008751F4"/>
    <w:rsid w:val="00876314"/>
    <w:rsid w:val="00876A94"/>
    <w:rsid w:val="00876BA0"/>
    <w:rsid w:val="0087715E"/>
    <w:rsid w:val="00877163"/>
    <w:rsid w:val="00877DAB"/>
    <w:rsid w:val="00880151"/>
    <w:rsid w:val="008801A0"/>
    <w:rsid w:val="008803D2"/>
    <w:rsid w:val="008809A4"/>
    <w:rsid w:val="00880AF3"/>
    <w:rsid w:val="00880C24"/>
    <w:rsid w:val="00880F7C"/>
    <w:rsid w:val="0088107F"/>
    <w:rsid w:val="008814EA"/>
    <w:rsid w:val="00881EFD"/>
    <w:rsid w:val="00881FC3"/>
    <w:rsid w:val="00881FCA"/>
    <w:rsid w:val="008822CE"/>
    <w:rsid w:val="00882974"/>
    <w:rsid w:val="00882B26"/>
    <w:rsid w:val="00883C16"/>
    <w:rsid w:val="0088491B"/>
    <w:rsid w:val="00884E03"/>
    <w:rsid w:val="008856D8"/>
    <w:rsid w:val="00885ACF"/>
    <w:rsid w:val="00885B9C"/>
    <w:rsid w:val="00885D99"/>
    <w:rsid w:val="00886166"/>
    <w:rsid w:val="00886650"/>
    <w:rsid w:val="0088732C"/>
    <w:rsid w:val="008879E2"/>
    <w:rsid w:val="00887B68"/>
    <w:rsid w:val="00887E49"/>
    <w:rsid w:val="00890035"/>
    <w:rsid w:val="008903A8"/>
    <w:rsid w:val="00890B3C"/>
    <w:rsid w:val="00891756"/>
    <w:rsid w:val="00891B1C"/>
    <w:rsid w:val="00891B3A"/>
    <w:rsid w:val="0089280B"/>
    <w:rsid w:val="00892E82"/>
    <w:rsid w:val="008937D9"/>
    <w:rsid w:val="00893874"/>
    <w:rsid w:val="0089392F"/>
    <w:rsid w:val="00893C21"/>
    <w:rsid w:val="00893E7D"/>
    <w:rsid w:val="00893E87"/>
    <w:rsid w:val="008940A1"/>
    <w:rsid w:val="0089457A"/>
    <w:rsid w:val="008950D2"/>
    <w:rsid w:val="008955AD"/>
    <w:rsid w:val="00896184"/>
    <w:rsid w:val="0089665A"/>
    <w:rsid w:val="008967E7"/>
    <w:rsid w:val="00896926"/>
    <w:rsid w:val="00896CC3"/>
    <w:rsid w:val="00897394"/>
    <w:rsid w:val="00897C57"/>
    <w:rsid w:val="008A0209"/>
    <w:rsid w:val="008A0591"/>
    <w:rsid w:val="008A0E05"/>
    <w:rsid w:val="008A0E5F"/>
    <w:rsid w:val="008A1BEE"/>
    <w:rsid w:val="008A2188"/>
    <w:rsid w:val="008A25CD"/>
    <w:rsid w:val="008A31BE"/>
    <w:rsid w:val="008A3A61"/>
    <w:rsid w:val="008A49DA"/>
    <w:rsid w:val="008A5596"/>
    <w:rsid w:val="008A55CA"/>
    <w:rsid w:val="008A57C2"/>
    <w:rsid w:val="008A58BB"/>
    <w:rsid w:val="008A5BD0"/>
    <w:rsid w:val="008A7FBE"/>
    <w:rsid w:val="008B026E"/>
    <w:rsid w:val="008B0755"/>
    <w:rsid w:val="008B077F"/>
    <w:rsid w:val="008B09D2"/>
    <w:rsid w:val="008B0B20"/>
    <w:rsid w:val="008B0BE0"/>
    <w:rsid w:val="008B0D11"/>
    <w:rsid w:val="008B0F78"/>
    <w:rsid w:val="008B106A"/>
    <w:rsid w:val="008B1250"/>
    <w:rsid w:val="008B1A16"/>
    <w:rsid w:val="008B2A99"/>
    <w:rsid w:val="008B2AE5"/>
    <w:rsid w:val="008B2B87"/>
    <w:rsid w:val="008B2BC6"/>
    <w:rsid w:val="008B311E"/>
    <w:rsid w:val="008B3743"/>
    <w:rsid w:val="008B3C60"/>
    <w:rsid w:val="008B3CE8"/>
    <w:rsid w:val="008B4970"/>
    <w:rsid w:val="008B4AD2"/>
    <w:rsid w:val="008B50E4"/>
    <w:rsid w:val="008B67F8"/>
    <w:rsid w:val="008B6C92"/>
    <w:rsid w:val="008B74D3"/>
    <w:rsid w:val="008B7989"/>
    <w:rsid w:val="008C0F6C"/>
    <w:rsid w:val="008C0F91"/>
    <w:rsid w:val="008C1091"/>
    <w:rsid w:val="008C18B9"/>
    <w:rsid w:val="008C1A94"/>
    <w:rsid w:val="008C1B58"/>
    <w:rsid w:val="008C1F93"/>
    <w:rsid w:val="008C2546"/>
    <w:rsid w:val="008C26B5"/>
    <w:rsid w:val="008C301B"/>
    <w:rsid w:val="008C36A0"/>
    <w:rsid w:val="008C36EF"/>
    <w:rsid w:val="008C3962"/>
    <w:rsid w:val="008C39AE"/>
    <w:rsid w:val="008C3A85"/>
    <w:rsid w:val="008C3C1B"/>
    <w:rsid w:val="008C46A9"/>
    <w:rsid w:val="008C4729"/>
    <w:rsid w:val="008C4806"/>
    <w:rsid w:val="008C5208"/>
    <w:rsid w:val="008C590D"/>
    <w:rsid w:val="008C5EA2"/>
    <w:rsid w:val="008C6292"/>
    <w:rsid w:val="008C6396"/>
    <w:rsid w:val="008C650C"/>
    <w:rsid w:val="008C6932"/>
    <w:rsid w:val="008C7000"/>
    <w:rsid w:val="008C762B"/>
    <w:rsid w:val="008C766C"/>
    <w:rsid w:val="008C76BC"/>
    <w:rsid w:val="008C79AF"/>
    <w:rsid w:val="008D03A0"/>
    <w:rsid w:val="008D0B25"/>
    <w:rsid w:val="008D0B53"/>
    <w:rsid w:val="008D0BA6"/>
    <w:rsid w:val="008D0EB2"/>
    <w:rsid w:val="008D191E"/>
    <w:rsid w:val="008D1DC0"/>
    <w:rsid w:val="008D1F21"/>
    <w:rsid w:val="008D2147"/>
    <w:rsid w:val="008D2902"/>
    <w:rsid w:val="008D2BA7"/>
    <w:rsid w:val="008D393B"/>
    <w:rsid w:val="008D426C"/>
    <w:rsid w:val="008D4D69"/>
    <w:rsid w:val="008D59EE"/>
    <w:rsid w:val="008D6267"/>
    <w:rsid w:val="008D6CD7"/>
    <w:rsid w:val="008D7701"/>
    <w:rsid w:val="008D7AC1"/>
    <w:rsid w:val="008E031B"/>
    <w:rsid w:val="008E1AC1"/>
    <w:rsid w:val="008E27BF"/>
    <w:rsid w:val="008E27D6"/>
    <w:rsid w:val="008E2C9D"/>
    <w:rsid w:val="008E2E7B"/>
    <w:rsid w:val="008E37E6"/>
    <w:rsid w:val="008E4A8B"/>
    <w:rsid w:val="008E4DE2"/>
    <w:rsid w:val="008E4E69"/>
    <w:rsid w:val="008E4E6F"/>
    <w:rsid w:val="008E5348"/>
    <w:rsid w:val="008E57E9"/>
    <w:rsid w:val="008E5978"/>
    <w:rsid w:val="008E6BD1"/>
    <w:rsid w:val="008E6C07"/>
    <w:rsid w:val="008E6CAA"/>
    <w:rsid w:val="008E7029"/>
    <w:rsid w:val="008E7467"/>
    <w:rsid w:val="008E7BB4"/>
    <w:rsid w:val="008E7EF6"/>
    <w:rsid w:val="008F0EE7"/>
    <w:rsid w:val="008F13CD"/>
    <w:rsid w:val="008F1F98"/>
    <w:rsid w:val="008F2F67"/>
    <w:rsid w:val="008F3106"/>
    <w:rsid w:val="008F35C7"/>
    <w:rsid w:val="008F3CFB"/>
    <w:rsid w:val="008F4024"/>
    <w:rsid w:val="008F4BE5"/>
    <w:rsid w:val="008F4CEC"/>
    <w:rsid w:val="008F668E"/>
    <w:rsid w:val="008F6758"/>
    <w:rsid w:val="008F67F4"/>
    <w:rsid w:val="008F6D24"/>
    <w:rsid w:val="008F7017"/>
    <w:rsid w:val="008F7367"/>
    <w:rsid w:val="00900620"/>
    <w:rsid w:val="009007D0"/>
    <w:rsid w:val="00900F1C"/>
    <w:rsid w:val="00901545"/>
    <w:rsid w:val="00901D2C"/>
    <w:rsid w:val="00901FA6"/>
    <w:rsid w:val="009021EE"/>
    <w:rsid w:val="009022E9"/>
    <w:rsid w:val="0090239C"/>
    <w:rsid w:val="0090275C"/>
    <w:rsid w:val="009031E6"/>
    <w:rsid w:val="00903348"/>
    <w:rsid w:val="009033EF"/>
    <w:rsid w:val="0090380A"/>
    <w:rsid w:val="00903F0C"/>
    <w:rsid w:val="009040DD"/>
    <w:rsid w:val="0090442F"/>
    <w:rsid w:val="009049BB"/>
    <w:rsid w:val="00904E76"/>
    <w:rsid w:val="0090503E"/>
    <w:rsid w:val="0090505B"/>
    <w:rsid w:val="009053F5"/>
    <w:rsid w:val="009055F9"/>
    <w:rsid w:val="00905AE1"/>
    <w:rsid w:val="00905B47"/>
    <w:rsid w:val="00905FB4"/>
    <w:rsid w:val="00906949"/>
    <w:rsid w:val="00906AB2"/>
    <w:rsid w:val="00907015"/>
    <w:rsid w:val="00907D0D"/>
    <w:rsid w:val="00910079"/>
    <w:rsid w:val="009103A7"/>
    <w:rsid w:val="00911148"/>
    <w:rsid w:val="009111F5"/>
    <w:rsid w:val="00911681"/>
    <w:rsid w:val="009117B0"/>
    <w:rsid w:val="009117DE"/>
    <w:rsid w:val="00911B1C"/>
    <w:rsid w:val="00911BA2"/>
    <w:rsid w:val="00911DEA"/>
    <w:rsid w:val="00912264"/>
    <w:rsid w:val="009122A3"/>
    <w:rsid w:val="0091243D"/>
    <w:rsid w:val="00912BBB"/>
    <w:rsid w:val="0091331C"/>
    <w:rsid w:val="00913725"/>
    <w:rsid w:val="00914440"/>
    <w:rsid w:val="00914A18"/>
    <w:rsid w:val="00914BE3"/>
    <w:rsid w:val="00914C32"/>
    <w:rsid w:val="00916218"/>
    <w:rsid w:val="00916331"/>
    <w:rsid w:val="00916696"/>
    <w:rsid w:val="009170E9"/>
    <w:rsid w:val="009171C3"/>
    <w:rsid w:val="00917E65"/>
    <w:rsid w:val="009201EE"/>
    <w:rsid w:val="00920ED7"/>
    <w:rsid w:val="00921036"/>
    <w:rsid w:val="009216D1"/>
    <w:rsid w:val="00921826"/>
    <w:rsid w:val="00921BA4"/>
    <w:rsid w:val="00921D94"/>
    <w:rsid w:val="0092232C"/>
    <w:rsid w:val="0092268C"/>
    <w:rsid w:val="00922735"/>
    <w:rsid w:val="00922E60"/>
    <w:rsid w:val="00923251"/>
    <w:rsid w:val="009233A5"/>
    <w:rsid w:val="009236AD"/>
    <w:rsid w:val="0092394F"/>
    <w:rsid w:val="00923D8E"/>
    <w:rsid w:val="00924295"/>
    <w:rsid w:val="00924891"/>
    <w:rsid w:val="009248D2"/>
    <w:rsid w:val="00924F6E"/>
    <w:rsid w:val="00925011"/>
    <w:rsid w:val="0092503E"/>
    <w:rsid w:val="0092571A"/>
    <w:rsid w:val="009257CC"/>
    <w:rsid w:val="00925BB0"/>
    <w:rsid w:val="00925DA2"/>
    <w:rsid w:val="00925E82"/>
    <w:rsid w:val="00925F93"/>
    <w:rsid w:val="0092608A"/>
    <w:rsid w:val="00926107"/>
    <w:rsid w:val="009269EC"/>
    <w:rsid w:val="00926B90"/>
    <w:rsid w:val="00927667"/>
    <w:rsid w:val="00927679"/>
    <w:rsid w:val="009279DE"/>
    <w:rsid w:val="00927B47"/>
    <w:rsid w:val="00930116"/>
    <w:rsid w:val="00930963"/>
    <w:rsid w:val="00930AE5"/>
    <w:rsid w:val="009310FF"/>
    <w:rsid w:val="009311D4"/>
    <w:rsid w:val="00932295"/>
    <w:rsid w:val="00932A2D"/>
    <w:rsid w:val="00932E3A"/>
    <w:rsid w:val="009331E1"/>
    <w:rsid w:val="00933629"/>
    <w:rsid w:val="00934251"/>
    <w:rsid w:val="00934B7D"/>
    <w:rsid w:val="00935CEC"/>
    <w:rsid w:val="00935E68"/>
    <w:rsid w:val="00935F02"/>
    <w:rsid w:val="009365DA"/>
    <w:rsid w:val="00936F8C"/>
    <w:rsid w:val="00937E4F"/>
    <w:rsid w:val="009410B5"/>
    <w:rsid w:val="00941EFE"/>
    <w:rsid w:val="009420B7"/>
    <w:rsid w:val="0094212C"/>
    <w:rsid w:val="009429D6"/>
    <w:rsid w:val="00942E7B"/>
    <w:rsid w:val="00942F69"/>
    <w:rsid w:val="0094369C"/>
    <w:rsid w:val="00943C4C"/>
    <w:rsid w:val="00944488"/>
    <w:rsid w:val="009449E0"/>
    <w:rsid w:val="00944FCC"/>
    <w:rsid w:val="00945D5C"/>
    <w:rsid w:val="00945F64"/>
    <w:rsid w:val="00946384"/>
    <w:rsid w:val="0094645B"/>
    <w:rsid w:val="00946ED7"/>
    <w:rsid w:val="009471CF"/>
    <w:rsid w:val="00947394"/>
    <w:rsid w:val="009475C3"/>
    <w:rsid w:val="00950152"/>
    <w:rsid w:val="009504C6"/>
    <w:rsid w:val="00950842"/>
    <w:rsid w:val="00951D3B"/>
    <w:rsid w:val="0095293C"/>
    <w:rsid w:val="00952FA1"/>
    <w:rsid w:val="0095316B"/>
    <w:rsid w:val="00953E9F"/>
    <w:rsid w:val="009545E5"/>
    <w:rsid w:val="00954689"/>
    <w:rsid w:val="0095473E"/>
    <w:rsid w:val="009548CD"/>
    <w:rsid w:val="00954972"/>
    <w:rsid w:val="00954B56"/>
    <w:rsid w:val="00954CEC"/>
    <w:rsid w:val="00954D5F"/>
    <w:rsid w:val="00954F9A"/>
    <w:rsid w:val="00955B41"/>
    <w:rsid w:val="00955EA5"/>
    <w:rsid w:val="0095681D"/>
    <w:rsid w:val="00957114"/>
    <w:rsid w:val="009576A9"/>
    <w:rsid w:val="009577F1"/>
    <w:rsid w:val="0095790D"/>
    <w:rsid w:val="009579C3"/>
    <w:rsid w:val="00957AEC"/>
    <w:rsid w:val="009603B2"/>
    <w:rsid w:val="00960C12"/>
    <w:rsid w:val="00960DFE"/>
    <w:rsid w:val="0096134E"/>
    <w:rsid w:val="009617C9"/>
    <w:rsid w:val="00961A6A"/>
    <w:rsid w:val="00961C93"/>
    <w:rsid w:val="009621E7"/>
    <w:rsid w:val="00962846"/>
    <w:rsid w:val="00962E87"/>
    <w:rsid w:val="0096384C"/>
    <w:rsid w:val="00963895"/>
    <w:rsid w:val="00963A8A"/>
    <w:rsid w:val="00964ACA"/>
    <w:rsid w:val="00964CE2"/>
    <w:rsid w:val="00965324"/>
    <w:rsid w:val="00965C7C"/>
    <w:rsid w:val="00965FDA"/>
    <w:rsid w:val="00966425"/>
    <w:rsid w:val="00966447"/>
    <w:rsid w:val="00967247"/>
    <w:rsid w:val="00967648"/>
    <w:rsid w:val="0097022A"/>
    <w:rsid w:val="0097091E"/>
    <w:rsid w:val="00970BDC"/>
    <w:rsid w:val="00970DEF"/>
    <w:rsid w:val="009716B7"/>
    <w:rsid w:val="00971876"/>
    <w:rsid w:val="00971A29"/>
    <w:rsid w:val="00972BF8"/>
    <w:rsid w:val="00972E24"/>
    <w:rsid w:val="00973222"/>
    <w:rsid w:val="009742DC"/>
    <w:rsid w:val="0097436E"/>
    <w:rsid w:val="00974377"/>
    <w:rsid w:val="009744CD"/>
    <w:rsid w:val="00974AFE"/>
    <w:rsid w:val="00974B43"/>
    <w:rsid w:val="00974B8E"/>
    <w:rsid w:val="00975385"/>
    <w:rsid w:val="00975AC3"/>
    <w:rsid w:val="00975EA0"/>
    <w:rsid w:val="009760D3"/>
    <w:rsid w:val="00976779"/>
    <w:rsid w:val="00976983"/>
    <w:rsid w:val="00976EDD"/>
    <w:rsid w:val="00977132"/>
    <w:rsid w:val="00977938"/>
    <w:rsid w:val="00977BDF"/>
    <w:rsid w:val="00980485"/>
    <w:rsid w:val="00980B96"/>
    <w:rsid w:val="009813AD"/>
    <w:rsid w:val="00981A4B"/>
    <w:rsid w:val="00981CBB"/>
    <w:rsid w:val="00981DAC"/>
    <w:rsid w:val="00982284"/>
    <w:rsid w:val="00982501"/>
    <w:rsid w:val="00982D35"/>
    <w:rsid w:val="00983579"/>
    <w:rsid w:val="0098390D"/>
    <w:rsid w:val="00983C8A"/>
    <w:rsid w:val="00984649"/>
    <w:rsid w:val="00984958"/>
    <w:rsid w:val="00984A5D"/>
    <w:rsid w:val="009851FC"/>
    <w:rsid w:val="009862D7"/>
    <w:rsid w:val="0098643F"/>
    <w:rsid w:val="00987274"/>
    <w:rsid w:val="009873E9"/>
    <w:rsid w:val="009877B8"/>
    <w:rsid w:val="009877D3"/>
    <w:rsid w:val="009878D6"/>
    <w:rsid w:val="00990598"/>
    <w:rsid w:val="00990ACF"/>
    <w:rsid w:val="00990CEE"/>
    <w:rsid w:val="00992434"/>
    <w:rsid w:val="0099278A"/>
    <w:rsid w:val="0099285D"/>
    <w:rsid w:val="00992962"/>
    <w:rsid w:val="00992FCB"/>
    <w:rsid w:val="00993814"/>
    <w:rsid w:val="009938C5"/>
    <w:rsid w:val="00993DB1"/>
    <w:rsid w:val="00993E2F"/>
    <w:rsid w:val="00993EEF"/>
    <w:rsid w:val="00993F89"/>
    <w:rsid w:val="00993FC2"/>
    <w:rsid w:val="00994596"/>
    <w:rsid w:val="00994E2B"/>
    <w:rsid w:val="00994E8F"/>
    <w:rsid w:val="00994F57"/>
    <w:rsid w:val="009951DC"/>
    <w:rsid w:val="009951EF"/>
    <w:rsid w:val="00995627"/>
    <w:rsid w:val="00995628"/>
    <w:rsid w:val="00995914"/>
    <w:rsid w:val="009959BB"/>
    <w:rsid w:val="00995A62"/>
    <w:rsid w:val="00995EAC"/>
    <w:rsid w:val="0099653C"/>
    <w:rsid w:val="00996A83"/>
    <w:rsid w:val="00996E25"/>
    <w:rsid w:val="00997158"/>
    <w:rsid w:val="009A0205"/>
    <w:rsid w:val="009A0326"/>
    <w:rsid w:val="009A06DD"/>
    <w:rsid w:val="009A098C"/>
    <w:rsid w:val="009A0AE8"/>
    <w:rsid w:val="009A12B8"/>
    <w:rsid w:val="009A1DF5"/>
    <w:rsid w:val="009A2567"/>
    <w:rsid w:val="009A2EB2"/>
    <w:rsid w:val="009A346B"/>
    <w:rsid w:val="009A3A7C"/>
    <w:rsid w:val="009A41A4"/>
    <w:rsid w:val="009A43A3"/>
    <w:rsid w:val="009A471F"/>
    <w:rsid w:val="009A4F74"/>
    <w:rsid w:val="009A57EC"/>
    <w:rsid w:val="009A5D24"/>
    <w:rsid w:val="009A6348"/>
    <w:rsid w:val="009A7EA8"/>
    <w:rsid w:val="009B0082"/>
    <w:rsid w:val="009B0260"/>
    <w:rsid w:val="009B0570"/>
    <w:rsid w:val="009B0811"/>
    <w:rsid w:val="009B0900"/>
    <w:rsid w:val="009B0C90"/>
    <w:rsid w:val="009B0DDE"/>
    <w:rsid w:val="009B15BB"/>
    <w:rsid w:val="009B19A5"/>
    <w:rsid w:val="009B19B0"/>
    <w:rsid w:val="009B1AC9"/>
    <w:rsid w:val="009B1B8E"/>
    <w:rsid w:val="009B26E8"/>
    <w:rsid w:val="009B2ADB"/>
    <w:rsid w:val="009B31D2"/>
    <w:rsid w:val="009B32B1"/>
    <w:rsid w:val="009B34DC"/>
    <w:rsid w:val="009B39B4"/>
    <w:rsid w:val="009B3BCB"/>
    <w:rsid w:val="009B3FB1"/>
    <w:rsid w:val="009B41A7"/>
    <w:rsid w:val="009B5187"/>
    <w:rsid w:val="009B5804"/>
    <w:rsid w:val="009B5B27"/>
    <w:rsid w:val="009B603A"/>
    <w:rsid w:val="009B65DE"/>
    <w:rsid w:val="009B6789"/>
    <w:rsid w:val="009B68BC"/>
    <w:rsid w:val="009B6A78"/>
    <w:rsid w:val="009B6F42"/>
    <w:rsid w:val="009B7474"/>
    <w:rsid w:val="009B7EE2"/>
    <w:rsid w:val="009C0758"/>
    <w:rsid w:val="009C0A8C"/>
    <w:rsid w:val="009C0CB1"/>
    <w:rsid w:val="009C0DD5"/>
    <w:rsid w:val="009C1C63"/>
    <w:rsid w:val="009C24BC"/>
    <w:rsid w:val="009C2B3C"/>
    <w:rsid w:val="009C2C53"/>
    <w:rsid w:val="009C2CF8"/>
    <w:rsid w:val="009C2D0E"/>
    <w:rsid w:val="009C2EB3"/>
    <w:rsid w:val="009C3C92"/>
    <w:rsid w:val="009C3CBD"/>
    <w:rsid w:val="009C3DAC"/>
    <w:rsid w:val="009C4246"/>
    <w:rsid w:val="009C42E0"/>
    <w:rsid w:val="009C478A"/>
    <w:rsid w:val="009C49DB"/>
    <w:rsid w:val="009C4D82"/>
    <w:rsid w:val="009C5074"/>
    <w:rsid w:val="009C5A5C"/>
    <w:rsid w:val="009C5D7C"/>
    <w:rsid w:val="009C60EC"/>
    <w:rsid w:val="009C67FC"/>
    <w:rsid w:val="009C6933"/>
    <w:rsid w:val="009C6AC2"/>
    <w:rsid w:val="009C7614"/>
    <w:rsid w:val="009C7D35"/>
    <w:rsid w:val="009D0BCC"/>
    <w:rsid w:val="009D11F3"/>
    <w:rsid w:val="009D149F"/>
    <w:rsid w:val="009D1543"/>
    <w:rsid w:val="009D1992"/>
    <w:rsid w:val="009D1E36"/>
    <w:rsid w:val="009D1F06"/>
    <w:rsid w:val="009D2006"/>
    <w:rsid w:val="009D2333"/>
    <w:rsid w:val="009D237E"/>
    <w:rsid w:val="009D241F"/>
    <w:rsid w:val="009D248F"/>
    <w:rsid w:val="009D2940"/>
    <w:rsid w:val="009D2951"/>
    <w:rsid w:val="009D2DA4"/>
    <w:rsid w:val="009D2F53"/>
    <w:rsid w:val="009D301A"/>
    <w:rsid w:val="009D31BD"/>
    <w:rsid w:val="009D42E6"/>
    <w:rsid w:val="009D43B7"/>
    <w:rsid w:val="009D452B"/>
    <w:rsid w:val="009D46CE"/>
    <w:rsid w:val="009D5362"/>
    <w:rsid w:val="009D5488"/>
    <w:rsid w:val="009D5598"/>
    <w:rsid w:val="009D5808"/>
    <w:rsid w:val="009D5A3A"/>
    <w:rsid w:val="009D5B8C"/>
    <w:rsid w:val="009D711E"/>
    <w:rsid w:val="009D73AB"/>
    <w:rsid w:val="009D7604"/>
    <w:rsid w:val="009D7B77"/>
    <w:rsid w:val="009E0C9D"/>
    <w:rsid w:val="009E1415"/>
    <w:rsid w:val="009E14BE"/>
    <w:rsid w:val="009E16C0"/>
    <w:rsid w:val="009E1708"/>
    <w:rsid w:val="009E21B7"/>
    <w:rsid w:val="009E2241"/>
    <w:rsid w:val="009E2628"/>
    <w:rsid w:val="009E2D03"/>
    <w:rsid w:val="009E3747"/>
    <w:rsid w:val="009E388A"/>
    <w:rsid w:val="009E3F03"/>
    <w:rsid w:val="009E46CB"/>
    <w:rsid w:val="009E4C20"/>
    <w:rsid w:val="009E4D39"/>
    <w:rsid w:val="009E4EFD"/>
    <w:rsid w:val="009E6116"/>
    <w:rsid w:val="009E6377"/>
    <w:rsid w:val="009E6740"/>
    <w:rsid w:val="009E6787"/>
    <w:rsid w:val="009E6C96"/>
    <w:rsid w:val="009E72DE"/>
    <w:rsid w:val="009E77CC"/>
    <w:rsid w:val="009E7A6B"/>
    <w:rsid w:val="009E7C5B"/>
    <w:rsid w:val="009E7E54"/>
    <w:rsid w:val="009F02D5"/>
    <w:rsid w:val="009F04CC"/>
    <w:rsid w:val="009F1187"/>
    <w:rsid w:val="009F1194"/>
    <w:rsid w:val="009F1628"/>
    <w:rsid w:val="009F16D3"/>
    <w:rsid w:val="009F208C"/>
    <w:rsid w:val="009F20D8"/>
    <w:rsid w:val="009F2C4F"/>
    <w:rsid w:val="009F2DD8"/>
    <w:rsid w:val="009F3436"/>
    <w:rsid w:val="009F34B6"/>
    <w:rsid w:val="009F3990"/>
    <w:rsid w:val="009F427E"/>
    <w:rsid w:val="009F442A"/>
    <w:rsid w:val="009F5261"/>
    <w:rsid w:val="009F54ED"/>
    <w:rsid w:val="009F5837"/>
    <w:rsid w:val="009F5AE6"/>
    <w:rsid w:val="009F5B6F"/>
    <w:rsid w:val="009F5E3E"/>
    <w:rsid w:val="009F626F"/>
    <w:rsid w:val="009F6997"/>
    <w:rsid w:val="009F6D43"/>
    <w:rsid w:val="009F788D"/>
    <w:rsid w:val="009F79C6"/>
    <w:rsid w:val="009F79F5"/>
    <w:rsid w:val="009F7CE0"/>
    <w:rsid w:val="009F7FAC"/>
    <w:rsid w:val="00A00C0D"/>
    <w:rsid w:val="00A01826"/>
    <w:rsid w:val="00A01A47"/>
    <w:rsid w:val="00A01EAC"/>
    <w:rsid w:val="00A027CB"/>
    <w:rsid w:val="00A028E0"/>
    <w:rsid w:val="00A02E43"/>
    <w:rsid w:val="00A02FC6"/>
    <w:rsid w:val="00A03045"/>
    <w:rsid w:val="00A030A5"/>
    <w:rsid w:val="00A032DA"/>
    <w:rsid w:val="00A03748"/>
    <w:rsid w:val="00A042F2"/>
    <w:rsid w:val="00A049F7"/>
    <w:rsid w:val="00A04B4E"/>
    <w:rsid w:val="00A052A5"/>
    <w:rsid w:val="00A055F8"/>
    <w:rsid w:val="00A059EF"/>
    <w:rsid w:val="00A05E45"/>
    <w:rsid w:val="00A061FA"/>
    <w:rsid w:val="00A065F9"/>
    <w:rsid w:val="00A069C9"/>
    <w:rsid w:val="00A06CA6"/>
    <w:rsid w:val="00A07837"/>
    <w:rsid w:val="00A07D49"/>
    <w:rsid w:val="00A07F14"/>
    <w:rsid w:val="00A07F34"/>
    <w:rsid w:val="00A11056"/>
    <w:rsid w:val="00A1141D"/>
    <w:rsid w:val="00A1183E"/>
    <w:rsid w:val="00A124DD"/>
    <w:rsid w:val="00A1272A"/>
    <w:rsid w:val="00A12862"/>
    <w:rsid w:val="00A128E4"/>
    <w:rsid w:val="00A1391F"/>
    <w:rsid w:val="00A13A9B"/>
    <w:rsid w:val="00A1440F"/>
    <w:rsid w:val="00A14A3A"/>
    <w:rsid w:val="00A15736"/>
    <w:rsid w:val="00A15A2D"/>
    <w:rsid w:val="00A15BBF"/>
    <w:rsid w:val="00A16C28"/>
    <w:rsid w:val="00A171BF"/>
    <w:rsid w:val="00A1760E"/>
    <w:rsid w:val="00A1765C"/>
    <w:rsid w:val="00A176FA"/>
    <w:rsid w:val="00A17919"/>
    <w:rsid w:val="00A17E0C"/>
    <w:rsid w:val="00A17FEF"/>
    <w:rsid w:val="00A206BE"/>
    <w:rsid w:val="00A20A4A"/>
    <w:rsid w:val="00A20DDC"/>
    <w:rsid w:val="00A2149F"/>
    <w:rsid w:val="00A215F3"/>
    <w:rsid w:val="00A21725"/>
    <w:rsid w:val="00A21C8B"/>
    <w:rsid w:val="00A21F01"/>
    <w:rsid w:val="00A22154"/>
    <w:rsid w:val="00A22508"/>
    <w:rsid w:val="00A226D1"/>
    <w:rsid w:val="00A22A29"/>
    <w:rsid w:val="00A22C3D"/>
    <w:rsid w:val="00A242FD"/>
    <w:rsid w:val="00A254AC"/>
    <w:rsid w:val="00A25581"/>
    <w:rsid w:val="00A255D4"/>
    <w:rsid w:val="00A25625"/>
    <w:rsid w:val="00A256F1"/>
    <w:rsid w:val="00A25A11"/>
    <w:rsid w:val="00A25A96"/>
    <w:rsid w:val="00A25BF5"/>
    <w:rsid w:val="00A25C38"/>
    <w:rsid w:val="00A25C88"/>
    <w:rsid w:val="00A25DFC"/>
    <w:rsid w:val="00A25F1A"/>
    <w:rsid w:val="00A26305"/>
    <w:rsid w:val="00A2657F"/>
    <w:rsid w:val="00A265A3"/>
    <w:rsid w:val="00A269CF"/>
    <w:rsid w:val="00A27466"/>
    <w:rsid w:val="00A274AC"/>
    <w:rsid w:val="00A275B6"/>
    <w:rsid w:val="00A27DCE"/>
    <w:rsid w:val="00A30ABE"/>
    <w:rsid w:val="00A30ACD"/>
    <w:rsid w:val="00A30CA3"/>
    <w:rsid w:val="00A3108C"/>
    <w:rsid w:val="00A3120B"/>
    <w:rsid w:val="00A31553"/>
    <w:rsid w:val="00A31FD2"/>
    <w:rsid w:val="00A323C5"/>
    <w:rsid w:val="00A328B9"/>
    <w:rsid w:val="00A32EE6"/>
    <w:rsid w:val="00A3392B"/>
    <w:rsid w:val="00A33B8B"/>
    <w:rsid w:val="00A34B95"/>
    <w:rsid w:val="00A34D06"/>
    <w:rsid w:val="00A35139"/>
    <w:rsid w:val="00A354AC"/>
    <w:rsid w:val="00A35EEF"/>
    <w:rsid w:val="00A3617A"/>
    <w:rsid w:val="00A364A5"/>
    <w:rsid w:val="00A36700"/>
    <w:rsid w:val="00A36BBE"/>
    <w:rsid w:val="00A36D3E"/>
    <w:rsid w:val="00A376AE"/>
    <w:rsid w:val="00A3795C"/>
    <w:rsid w:val="00A37B65"/>
    <w:rsid w:val="00A405A2"/>
    <w:rsid w:val="00A408A2"/>
    <w:rsid w:val="00A40D4A"/>
    <w:rsid w:val="00A410CF"/>
    <w:rsid w:val="00A41253"/>
    <w:rsid w:val="00A4152A"/>
    <w:rsid w:val="00A41554"/>
    <w:rsid w:val="00A417C3"/>
    <w:rsid w:val="00A41D37"/>
    <w:rsid w:val="00A41DDB"/>
    <w:rsid w:val="00A41DF4"/>
    <w:rsid w:val="00A427F5"/>
    <w:rsid w:val="00A4307A"/>
    <w:rsid w:val="00A4322D"/>
    <w:rsid w:val="00A43A3A"/>
    <w:rsid w:val="00A43E8F"/>
    <w:rsid w:val="00A43FDB"/>
    <w:rsid w:val="00A44287"/>
    <w:rsid w:val="00A44311"/>
    <w:rsid w:val="00A447F9"/>
    <w:rsid w:val="00A449DE"/>
    <w:rsid w:val="00A44D4B"/>
    <w:rsid w:val="00A44D73"/>
    <w:rsid w:val="00A450A6"/>
    <w:rsid w:val="00A4526E"/>
    <w:rsid w:val="00A45915"/>
    <w:rsid w:val="00A45C77"/>
    <w:rsid w:val="00A46016"/>
    <w:rsid w:val="00A460D2"/>
    <w:rsid w:val="00A460DF"/>
    <w:rsid w:val="00A462D8"/>
    <w:rsid w:val="00A4647D"/>
    <w:rsid w:val="00A4650E"/>
    <w:rsid w:val="00A4655D"/>
    <w:rsid w:val="00A4660A"/>
    <w:rsid w:val="00A4698A"/>
    <w:rsid w:val="00A46A45"/>
    <w:rsid w:val="00A46FEE"/>
    <w:rsid w:val="00A4790E"/>
    <w:rsid w:val="00A4791D"/>
    <w:rsid w:val="00A47EBB"/>
    <w:rsid w:val="00A47FB6"/>
    <w:rsid w:val="00A50260"/>
    <w:rsid w:val="00A5056B"/>
    <w:rsid w:val="00A505BA"/>
    <w:rsid w:val="00A5099E"/>
    <w:rsid w:val="00A50DF8"/>
    <w:rsid w:val="00A51CDD"/>
    <w:rsid w:val="00A51DF7"/>
    <w:rsid w:val="00A52100"/>
    <w:rsid w:val="00A524C6"/>
    <w:rsid w:val="00A5282E"/>
    <w:rsid w:val="00A52C56"/>
    <w:rsid w:val="00A52C7C"/>
    <w:rsid w:val="00A53540"/>
    <w:rsid w:val="00A536CA"/>
    <w:rsid w:val="00A5375A"/>
    <w:rsid w:val="00A53969"/>
    <w:rsid w:val="00A53FC6"/>
    <w:rsid w:val="00A53FEF"/>
    <w:rsid w:val="00A54B61"/>
    <w:rsid w:val="00A54C78"/>
    <w:rsid w:val="00A54CA5"/>
    <w:rsid w:val="00A55380"/>
    <w:rsid w:val="00A5612B"/>
    <w:rsid w:val="00A56320"/>
    <w:rsid w:val="00A5651B"/>
    <w:rsid w:val="00A56CDE"/>
    <w:rsid w:val="00A57312"/>
    <w:rsid w:val="00A577F8"/>
    <w:rsid w:val="00A578DA"/>
    <w:rsid w:val="00A57B1E"/>
    <w:rsid w:val="00A608CF"/>
    <w:rsid w:val="00A608E7"/>
    <w:rsid w:val="00A609C9"/>
    <w:rsid w:val="00A610DA"/>
    <w:rsid w:val="00A61164"/>
    <w:rsid w:val="00A615E4"/>
    <w:rsid w:val="00A61652"/>
    <w:rsid w:val="00A61970"/>
    <w:rsid w:val="00A61AB8"/>
    <w:rsid w:val="00A621C3"/>
    <w:rsid w:val="00A62E4A"/>
    <w:rsid w:val="00A64EB6"/>
    <w:rsid w:val="00A64FE5"/>
    <w:rsid w:val="00A65196"/>
    <w:rsid w:val="00A65A5A"/>
    <w:rsid w:val="00A661F3"/>
    <w:rsid w:val="00A66A63"/>
    <w:rsid w:val="00A66A9B"/>
    <w:rsid w:val="00A66B9C"/>
    <w:rsid w:val="00A66CC8"/>
    <w:rsid w:val="00A6705F"/>
    <w:rsid w:val="00A67302"/>
    <w:rsid w:val="00A6730D"/>
    <w:rsid w:val="00A700B7"/>
    <w:rsid w:val="00A7063E"/>
    <w:rsid w:val="00A708A6"/>
    <w:rsid w:val="00A70983"/>
    <w:rsid w:val="00A70A82"/>
    <w:rsid w:val="00A71625"/>
    <w:rsid w:val="00A718CA"/>
    <w:rsid w:val="00A71B9B"/>
    <w:rsid w:val="00A71FA9"/>
    <w:rsid w:val="00A725CD"/>
    <w:rsid w:val="00A734E9"/>
    <w:rsid w:val="00A73781"/>
    <w:rsid w:val="00A73A4C"/>
    <w:rsid w:val="00A73FD2"/>
    <w:rsid w:val="00A74437"/>
    <w:rsid w:val="00A748F9"/>
    <w:rsid w:val="00A74A82"/>
    <w:rsid w:val="00A74CAC"/>
    <w:rsid w:val="00A751C7"/>
    <w:rsid w:val="00A751FF"/>
    <w:rsid w:val="00A753BA"/>
    <w:rsid w:val="00A756DD"/>
    <w:rsid w:val="00A75936"/>
    <w:rsid w:val="00A767CD"/>
    <w:rsid w:val="00A76B60"/>
    <w:rsid w:val="00A7710A"/>
    <w:rsid w:val="00A7712E"/>
    <w:rsid w:val="00A7728D"/>
    <w:rsid w:val="00A7750F"/>
    <w:rsid w:val="00A7781D"/>
    <w:rsid w:val="00A77975"/>
    <w:rsid w:val="00A77D76"/>
    <w:rsid w:val="00A80157"/>
    <w:rsid w:val="00A801F1"/>
    <w:rsid w:val="00A80368"/>
    <w:rsid w:val="00A807BA"/>
    <w:rsid w:val="00A81307"/>
    <w:rsid w:val="00A81A07"/>
    <w:rsid w:val="00A81CDE"/>
    <w:rsid w:val="00A82FF6"/>
    <w:rsid w:val="00A8398B"/>
    <w:rsid w:val="00A83FF1"/>
    <w:rsid w:val="00A84965"/>
    <w:rsid w:val="00A84B35"/>
    <w:rsid w:val="00A84E6D"/>
    <w:rsid w:val="00A854AB"/>
    <w:rsid w:val="00A85522"/>
    <w:rsid w:val="00A8567A"/>
    <w:rsid w:val="00A85A33"/>
    <w:rsid w:val="00A85F4A"/>
    <w:rsid w:val="00A861CF"/>
    <w:rsid w:val="00A86DF4"/>
    <w:rsid w:val="00A87713"/>
    <w:rsid w:val="00A87844"/>
    <w:rsid w:val="00A8788B"/>
    <w:rsid w:val="00A90242"/>
    <w:rsid w:val="00A90455"/>
    <w:rsid w:val="00A91600"/>
    <w:rsid w:val="00A91D9F"/>
    <w:rsid w:val="00A9217F"/>
    <w:rsid w:val="00A9223A"/>
    <w:rsid w:val="00A927AD"/>
    <w:rsid w:val="00A92BF2"/>
    <w:rsid w:val="00A93273"/>
    <w:rsid w:val="00A93553"/>
    <w:rsid w:val="00A9355C"/>
    <w:rsid w:val="00A93629"/>
    <w:rsid w:val="00A9366B"/>
    <w:rsid w:val="00A93951"/>
    <w:rsid w:val="00A9398C"/>
    <w:rsid w:val="00A94119"/>
    <w:rsid w:val="00A94130"/>
    <w:rsid w:val="00A9484F"/>
    <w:rsid w:val="00A94AE5"/>
    <w:rsid w:val="00A955B9"/>
    <w:rsid w:val="00A95983"/>
    <w:rsid w:val="00A95ACC"/>
    <w:rsid w:val="00A95F0E"/>
    <w:rsid w:val="00A960DB"/>
    <w:rsid w:val="00A961EA"/>
    <w:rsid w:val="00A962A5"/>
    <w:rsid w:val="00A96310"/>
    <w:rsid w:val="00A96F4F"/>
    <w:rsid w:val="00A97000"/>
    <w:rsid w:val="00A977D5"/>
    <w:rsid w:val="00AA007E"/>
    <w:rsid w:val="00AA038C"/>
    <w:rsid w:val="00AA080D"/>
    <w:rsid w:val="00AA0C77"/>
    <w:rsid w:val="00AA0FE0"/>
    <w:rsid w:val="00AA2A03"/>
    <w:rsid w:val="00AA2CF4"/>
    <w:rsid w:val="00AA2F4D"/>
    <w:rsid w:val="00AA30F8"/>
    <w:rsid w:val="00AA3329"/>
    <w:rsid w:val="00AA3676"/>
    <w:rsid w:val="00AA3D15"/>
    <w:rsid w:val="00AA43EE"/>
    <w:rsid w:val="00AA48AE"/>
    <w:rsid w:val="00AA4A83"/>
    <w:rsid w:val="00AA4BE6"/>
    <w:rsid w:val="00AA4CBE"/>
    <w:rsid w:val="00AA5446"/>
    <w:rsid w:val="00AA60FB"/>
    <w:rsid w:val="00AA63C3"/>
    <w:rsid w:val="00AA645E"/>
    <w:rsid w:val="00AA6720"/>
    <w:rsid w:val="00AA68DF"/>
    <w:rsid w:val="00AA69C8"/>
    <w:rsid w:val="00AA73C3"/>
    <w:rsid w:val="00AA7A09"/>
    <w:rsid w:val="00AB00D3"/>
    <w:rsid w:val="00AB08A1"/>
    <w:rsid w:val="00AB0A38"/>
    <w:rsid w:val="00AB16B8"/>
    <w:rsid w:val="00AB189E"/>
    <w:rsid w:val="00AB1B85"/>
    <w:rsid w:val="00AB1DBC"/>
    <w:rsid w:val="00AB2BF9"/>
    <w:rsid w:val="00AB32BA"/>
    <w:rsid w:val="00AB3313"/>
    <w:rsid w:val="00AB39C1"/>
    <w:rsid w:val="00AB39D5"/>
    <w:rsid w:val="00AB3B50"/>
    <w:rsid w:val="00AB3C79"/>
    <w:rsid w:val="00AB416C"/>
    <w:rsid w:val="00AB4329"/>
    <w:rsid w:val="00AB486D"/>
    <w:rsid w:val="00AB4F2E"/>
    <w:rsid w:val="00AB57B0"/>
    <w:rsid w:val="00AB5CB9"/>
    <w:rsid w:val="00AB5DC8"/>
    <w:rsid w:val="00AB67F7"/>
    <w:rsid w:val="00AB68FF"/>
    <w:rsid w:val="00AB7B5D"/>
    <w:rsid w:val="00AC050D"/>
    <w:rsid w:val="00AC05B1"/>
    <w:rsid w:val="00AC0B44"/>
    <w:rsid w:val="00AC2EF6"/>
    <w:rsid w:val="00AC3194"/>
    <w:rsid w:val="00AC39B6"/>
    <w:rsid w:val="00AC3D8E"/>
    <w:rsid w:val="00AC40A4"/>
    <w:rsid w:val="00AC4B36"/>
    <w:rsid w:val="00AC4D48"/>
    <w:rsid w:val="00AC4D55"/>
    <w:rsid w:val="00AC52E7"/>
    <w:rsid w:val="00AC5C96"/>
    <w:rsid w:val="00AC5D17"/>
    <w:rsid w:val="00AC60F2"/>
    <w:rsid w:val="00AC6190"/>
    <w:rsid w:val="00AC63DE"/>
    <w:rsid w:val="00AC6561"/>
    <w:rsid w:val="00AC6668"/>
    <w:rsid w:val="00AC6792"/>
    <w:rsid w:val="00AC72E4"/>
    <w:rsid w:val="00AC75EC"/>
    <w:rsid w:val="00AC7670"/>
    <w:rsid w:val="00AC7BDA"/>
    <w:rsid w:val="00AC7D6C"/>
    <w:rsid w:val="00AC7D94"/>
    <w:rsid w:val="00AD047E"/>
    <w:rsid w:val="00AD07AD"/>
    <w:rsid w:val="00AD115C"/>
    <w:rsid w:val="00AD14CC"/>
    <w:rsid w:val="00AD297D"/>
    <w:rsid w:val="00AD2BA7"/>
    <w:rsid w:val="00AD3440"/>
    <w:rsid w:val="00AD356C"/>
    <w:rsid w:val="00AD3BF2"/>
    <w:rsid w:val="00AD3F26"/>
    <w:rsid w:val="00AD4185"/>
    <w:rsid w:val="00AD5A7D"/>
    <w:rsid w:val="00AD5FD5"/>
    <w:rsid w:val="00AD6491"/>
    <w:rsid w:val="00AE0016"/>
    <w:rsid w:val="00AE002C"/>
    <w:rsid w:val="00AE0159"/>
    <w:rsid w:val="00AE0376"/>
    <w:rsid w:val="00AE1465"/>
    <w:rsid w:val="00AE1943"/>
    <w:rsid w:val="00AE1EC5"/>
    <w:rsid w:val="00AE218C"/>
    <w:rsid w:val="00AE22B1"/>
    <w:rsid w:val="00AE2375"/>
    <w:rsid w:val="00AE2733"/>
    <w:rsid w:val="00AE27AD"/>
    <w:rsid w:val="00AE2914"/>
    <w:rsid w:val="00AE2BEF"/>
    <w:rsid w:val="00AE3865"/>
    <w:rsid w:val="00AE4708"/>
    <w:rsid w:val="00AE4983"/>
    <w:rsid w:val="00AE4F34"/>
    <w:rsid w:val="00AE50F6"/>
    <w:rsid w:val="00AE51FD"/>
    <w:rsid w:val="00AE56C1"/>
    <w:rsid w:val="00AE5C9C"/>
    <w:rsid w:val="00AE68EA"/>
    <w:rsid w:val="00AE69C1"/>
    <w:rsid w:val="00AE6D01"/>
    <w:rsid w:val="00AE6D15"/>
    <w:rsid w:val="00AE7094"/>
    <w:rsid w:val="00AF0EE5"/>
    <w:rsid w:val="00AF105F"/>
    <w:rsid w:val="00AF13C4"/>
    <w:rsid w:val="00AF158F"/>
    <w:rsid w:val="00AF2032"/>
    <w:rsid w:val="00AF22AD"/>
    <w:rsid w:val="00AF28C3"/>
    <w:rsid w:val="00AF346A"/>
    <w:rsid w:val="00AF3497"/>
    <w:rsid w:val="00AF34DD"/>
    <w:rsid w:val="00AF3B7A"/>
    <w:rsid w:val="00AF489F"/>
    <w:rsid w:val="00AF4A80"/>
    <w:rsid w:val="00AF51D0"/>
    <w:rsid w:val="00AF5BA9"/>
    <w:rsid w:val="00AF5CBD"/>
    <w:rsid w:val="00AF5F75"/>
    <w:rsid w:val="00AF5FD6"/>
    <w:rsid w:val="00AF67DC"/>
    <w:rsid w:val="00AF7E4E"/>
    <w:rsid w:val="00AF7E51"/>
    <w:rsid w:val="00B000F3"/>
    <w:rsid w:val="00B004F6"/>
    <w:rsid w:val="00B00F6B"/>
    <w:rsid w:val="00B01613"/>
    <w:rsid w:val="00B017C9"/>
    <w:rsid w:val="00B01E44"/>
    <w:rsid w:val="00B0271C"/>
    <w:rsid w:val="00B02A27"/>
    <w:rsid w:val="00B02A82"/>
    <w:rsid w:val="00B02D85"/>
    <w:rsid w:val="00B02F7F"/>
    <w:rsid w:val="00B04163"/>
    <w:rsid w:val="00B04182"/>
    <w:rsid w:val="00B04382"/>
    <w:rsid w:val="00B04EAC"/>
    <w:rsid w:val="00B06150"/>
    <w:rsid w:val="00B06833"/>
    <w:rsid w:val="00B069DB"/>
    <w:rsid w:val="00B06CA2"/>
    <w:rsid w:val="00B07AE3"/>
    <w:rsid w:val="00B101D5"/>
    <w:rsid w:val="00B10DEE"/>
    <w:rsid w:val="00B111AE"/>
    <w:rsid w:val="00B113E8"/>
    <w:rsid w:val="00B11430"/>
    <w:rsid w:val="00B1147F"/>
    <w:rsid w:val="00B11D71"/>
    <w:rsid w:val="00B1242F"/>
    <w:rsid w:val="00B133CC"/>
    <w:rsid w:val="00B14BF6"/>
    <w:rsid w:val="00B150EF"/>
    <w:rsid w:val="00B1532B"/>
    <w:rsid w:val="00B1535B"/>
    <w:rsid w:val="00B154E1"/>
    <w:rsid w:val="00B15528"/>
    <w:rsid w:val="00B15C09"/>
    <w:rsid w:val="00B16122"/>
    <w:rsid w:val="00B17137"/>
    <w:rsid w:val="00B17BC5"/>
    <w:rsid w:val="00B20155"/>
    <w:rsid w:val="00B20840"/>
    <w:rsid w:val="00B20CD0"/>
    <w:rsid w:val="00B20F2E"/>
    <w:rsid w:val="00B20F9D"/>
    <w:rsid w:val="00B216F1"/>
    <w:rsid w:val="00B21925"/>
    <w:rsid w:val="00B219E5"/>
    <w:rsid w:val="00B21A3C"/>
    <w:rsid w:val="00B21A5D"/>
    <w:rsid w:val="00B21F5B"/>
    <w:rsid w:val="00B220B7"/>
    <w:rsid w:val="00B22816"/>
    <w:rsid w:val="00B236F3"/>
    <w:rsid w:val="00B23B3B"/>
    <w:rsid w:val="00B24077"/>
    <w:rsid w:val="00B241E2"/>
    <w:rsid w:val="00B24A0D"/>
    <w:rsid w:val="00B252BD"/>
    <w:rsid w:val="00B26332"/>
    <w:rsid w:val="00B26DE7"/>
    <w:rsid w:val="00B30D9F"/>
    <w:rsid w:val="00B313E5"/>
    <w:rsid w:val="00B32CB3"/>
    <w:rsid w:val="00B32EFD"/>
    <w:rsid w:val="00B330D7"/>
    <w:rsid w:val="00B333F4"/>
    <w:rsid w:val="00B3349B"/>
    <w:rsid w:val="00B33BDB"/>
    <w:rsid w:val="00B33E25"/>
    <w:rsid w:val="00B3446F"/>
    <w:rsid w:val="00B348F4"/>
    <w:rsid w:val="00B34DC0"/>
    <w:rsid w:val="00B34FD7"/>
    <w:rsid w:val="00B353EB"/>
    <w:rsid w:val="00B355AE"/>
    <w:rsid w:val="00B35D14"/>
    <w:rsid w:val="00B35E61"/>
    <w:rsid w:val="00B35ED8"/>
    <w:rsid w:val="00B36CA9"/>
    <w:rsid w:val="00B37F8C"/>
    <w:rsid w:val="00B4003F"/>
    <w:rsid w:val="00B401D8"/>
    <w:rsid w:val="00B4032C"/>
    <w:rsid w:val="00B40828"/>
    <w:rsid w:val="00B40A6A"/>
    <w:rsid w:val="00B40C82"/>
    <w:rsid w:val="00B4177E"/>
    <w:rsid w:val="00B41990"/>
    <w:rsid w:val="00B41D95"/>
    <w:rsid w:val="00B421F1"/>
    <w:rsid w:val="00B42489"/>
    <w:rsid w:val="00B42491"/>
    <w:rsid w:val="00B4286A"/>
    <w:rsid w:val="00B429AF"/>
    <w:rsid w:val="00B430A0"/>
    <w:rsid w:val="00B439C4"/>
    <w:rsid w:val="00B43CEF"/>
    <w:rsid w:val="00B4439B"/>
    <w:rsid w:val="00B44708"/>
    <w:rsid w:val="00B4471B"/>
    <w:rsid w:val="00B44C46"/>
    <w:rsid w:val="00B45286"/>
    <w:rsid w:val="00B4535E"/>
    <w:rsid w:val="00B46241"/>
    <w:rsid w:val="00B46A84"/>
    <w:rsid w:val="00B4701D"/>
    <w:rsid w:val="00B47309"/>
    <w:rsid w:val="00B477C5"/>
    <w:rsid w:val="00B50321"/>
    <w:rsid w:val="00B50812"/>
    <w:rsid w:val="00B5175E"/>
    <w:rsid w:val="00B5176A"/>
    <w:rsid w:val="00B52A8C"/>
    <w:rsid w:val="00B54FA0"/>
    <w:rsid w:val="00B55BA0"/>
    <w:rsid w:val="00B55F03"/>
    <w:rsid w:val="00B55F5B"/>
    <w:rsid w:val="00B5672A"/>
    <w:rsid w:val="00B56C60"/>
    <w:rsid w:val="00B57778"/>
    <w:rsid w:val="00B57C71"/>
    <w:rsid w:val="00B60148"/>
    <w:rsid w:val="00B607D4"/>
    <w:rsid w:val="00B61018"/>
    <w:rsid w:val="00B61534"/>
    <w:rsid w:val="00B61566"/>
    <w:rsid w:val="00B61926"/>
    <w:rsid w:val="00B61AFC"/>
    <w:rsid w:val="00B61E12"/>
    <w:rsid w:val="00B61E6D"/>
    <w:rsid w:val="00B62341"/>
    <w:rsid w:val="00B6249F"/>
    <w:rsid w:val="00B62E13"/>
    <w:rsid w:val="00B62E56"/>
    <w:rsid w:val="00B635D7"/>
    <w:rsid w:val="00B636A8"/>
    <w:rsid w:val="00B63907"/>
    <w:rsid w:val="00B64A28"/>
    <w:rsid w:val="00B64DA0"/>
    <w:rsid w:val="00B64F5D"/>
    <w:rsid w:val="00B65610"/>
    <w:rsid w:val="00B65BB0"/>
    <w:rsid w:val="00B65F66"/>
    <w:rsid w:val="00B665C6"/>
    <w:rsid w:val="00B671ED"/>
    <w:rsid w:val="00B67E12"/>
    <w:rsid w:val="00B67E87"/>
    <w:rsid w:val="00B700B7"/>
    <w:rsid w:val="00B70638"/>
    <w:rsid w:val="00B707D1"/>
    <w:rsid w:val="00B7159C"/>
    <w:rsid w:val="00B71E9D"/>
    <w:rsid w:val="00B728D8"/>
    <w:rsid w:val="00B72E55"/>
    <w:rsid w:val="00B730A1"/>
    <w:rsid w:val="00B731AD"/>
    <w:rsid w:val="00B73D49"/>
    <w:rsid w:val="00B73FFA"/>
    <w:rsid w:val="00B74089"/>
    <w:rsid w:val="00B740E9"/>
    <w:rsid w:val="00B741C0"/>
    <w:rsid w:val="00B741EA"/>
    <w:rsid w:val="00B74856"/>
    <w:rsid w:val="00B74B05"/>
    <w:rsid w:val="00B75159"/>
    <w:rsid w:val="00B75799"/>
    <w:rsid w:val="00B75CE5"/>
    <w:rsid w:val="00B75CEF"/>
    <w:rsid w:val="00B75FFF"/>
    <w:rsid w:val="00B76266"/>
    <w:rsid w:val="00B762BA"/>
    <w:rsid w:val="00B7652C"/>
    <w:rsid w:val="00B76566"/>
    <w:rsid w:val="00B76A92"/>
    <w:rsid w:val="00B76EFE"/>
    <w:rsid w:val="00B76F63"/>
    <w:rsid w:val="00B77149"/>
    <w:rsid w:val="00B77F21"/>
    <w:rsid w:val="00B805AF"/>
    <w:rsid w:val="00B806D9"/>
    <w:rsid w:val="00B810C6"/>
    <w:rsid w:val="00B819DE"/>
    <w:rsid w:val="00B8246C"/>
    <w:rsid w:val="00B82EAF"/>
    <w:rsid w:val="00B82EEF"/>
    <w:rsid w:val="00B82F2C"/>
    <w:rsid w:val="00B831F1"/>
    <w:rsid w:val="00B8346B"/>
    <w:rsid w:val="00B834F9"/>
    <w:rsid w:val="00B839D6"/>
    <w:rsid w:val="00B8563E"/>
    <w:rsid w:val="00B8646B"/>
    <w:rsid w:val="00B865FF"/>
    <w:rsid w:val="00B86861"/>
    <w:rsid w:val="00B869EC"/>
    <w:rsid w:val="00B87A7E"/>
    <w:rsid w:val="00B87B8C"/>
    <w:rsid w:val="00B87F04"/>
    <w:rsid w:val="00B9026D"/>
    <w:rsid w:val="00B90470"/>
    <w:rsid w:val="00B90ADE"/>
    <w:rsid w:val="00B90B86"/>
    <w:rsid w:val="00B91C66"/>
    <w:rsid w:val="00B91D4F"/>
    <w:rsid w:val="00B91EF9"/>
    <w:rsid w:val="00B92241"/>
    <w:rsid w:val="00B925F7"/>
    <w:rsid w:val="00B9290D"/>
    <w:rsid w:val="00B93903"/>
    <w:rsid w:val="00B9397A"/>
    <w:rsid w:val="00B93ED5"/>
    <w:rsid w:val="00B94297"/>
    <w:rsid w:val="00B943B6"/>
    <w:rsid w:val="00B943F6"/>
    <w:rsid w:val="00B94D98"/>
    <w:rsid w:val="00B9633D"/>
    <w:rsid w:val="00B96FB5"/>
    <w:rsid w:val="00B97108"/>
    <w:rsid w:val="00B97654"/>
    <w:rsid w:val="00B97929"/>
    <w:rsid w:val="00B97C8F"/>
    <w:rsid w:val="00B97E8F"/>
    <w:rsid w:val="00BA00A1"/>
    <w:rsid w:val="00BA0B9B"/>
    <w:rsid w:val="00BA0C90"/>
    <w:rsid w:val="00BA0D41"/>
    <w:rsid w:val="00BA133A"/>
    <w:rsid w:val="00BA17AE"/>
    <w:rsid w:val="00BA1FA1"/>
    <w:rsid w:val="00BA210C"/>
    <w:rsid w:val="00BA2235"/>
    <w:rsid w:val="00BA2A4E"/>
    <w:rsid w:val="00BA2ABC"/>
    <w:rsid w:val="00BA2EBE"/>
    <w:rsid w:val="00BA3F73"/>
    <w:rsid w:val="00BA41E5"/>
    <w:rsid w:val="00BA44AF"/>
    <w:rsid w:val="00BA46F4"/>
    <w:rsid w:val="00BA49E2"/>
    <w:rsid w:val="00BA4C46"/>
    <w:rsid w:val="00BA4DFD"/>
    <w:rsid w:val="00BA5069"/>
    <w:rsid w:val="00BA5A24"/>
    <w:rsid w:val="00BA5B2B"/>
    <w:rsid w:val="00BA5E2B"/>
    <w:rsid w:val="00BA6193"/>
    <w:rsid w:val="00BA63D3"/>
    <w:rsid w:val="00BA6CD0"/>
    <w:rsid w:val="00BA74CB"/>
    <w:rsid w:val="00BA7AC4"/>
    <w:rsid w:val="00BB01AA"/>
    <w:rsid w:val="00BB0C27"/>
    <w:rsid w:val="00BB0F28"/>
    <w:rsid w:val="00BB0FC6"/>
    <w:rsid w:val="00BB12CB"/>
    <w:rsid w:val="00BB1354"/>
    <w:rsid w:val="00BB171C"/>
    <w:rsid w:val="00BB1BA6"/>
    <w:rsid w:val="00BB2803"/>
    <w:rsid w:val="00BB2A7D"/>
    <w:rsid w:val="00BB2AC3"/>
    <w:rsid w:val="00BB3002"/>
    <w:rsid w:val="00BB306D"/>
    <w:rsid w:val="00BB36D5"/>
    <w:rsid w:val="00BB3B0A"/>
    <w:rsid w:val="00BB3E08"/>
    <w:rsid w:val="00BB44A0"/>
    <w:rsid w:val="00BB458A"/>
    <w:rsid w:val="00BB4B53"/>
    <w:rsid w:val="00BB4D6D"/>
    <w:rsid w:val="00BB5149"/>
    <w:rsid w:val="00BB5175"/>
    <w:rsid w:val="00BB5BCB"/>
    <w:rsid w:val="00BB5E67"/>
    <w:rsid w:val="00BB656B"/>
    <w:rsid w:val="00BB6804"/>
    <w:rsid w:val="00BB6D61"/>
    <w:rsid w:val="00BB74DA"/>
    <w:rsid w:val="00BB7E5F"/>
    <w:rsid w:val="00BC051F"/>
    <w:rsid w:val="00BC0E5A"/>
    <w:rsid w:val="00BC0F3B"/>
    <w:rsid w:val="00BC12ED"/>
    <w:rsid w:val="00BC14DE"/>
    <w:rsid w:val="00BC18E2"/>
    <w:rsid w:val="00BC1FEB"/>
    <w:rsid w:val="00BC2196"/>
    <w:rsid w:val="00BC266A"/>
    <w:rsid w:val="00BC374F"/>
    <w:rsid w:val="00BC4961"/>
    <w:rsid w:val="00BC4DC7"/>
    <w:rsid w:val="00BC4FCC"/>
    <w:rsid w:val="00BC51C9"/>
    <w:rsid w:val="00BC6252"/>
    <w:rsid w:val="00BC6DB5"/>
    <w:rsid w:val="00BC6EB1"/>
    <w:rsid w:val="00BC72A5"/>
    <w:rsid w:val="00BC7BEB"/>
    <w:rsid w:val="00BD00D3"/>
    <w:rsid w:val="00BD0AD3"/>
    <w:rsid w:val="00BD0B46"/>
    <w:rsid w:val="00BD1026"/>
    <w:rsid w:val="00BD1609"/>
    <w:rsid w:val="00BD1659"/>
    <w:rsid w:val="00BD18D6"/>
    <w:rsid w:val="00BD1904"/>
    <w:rsid w:val="00BD380C"/>
    <w:rsid w:val="00BD3AA9"/>
    <w:rsid w:val="00BD3B63"/>
    <w:rsid w:val="00BD3BC1"/>
    <w:rsid w:val="00BD4027"/>
    <w:rsid w:val="00BD4191"/>
    <w:rsid w:val="00BD4A18"/>
    <w:rsid w:val="00BD4CCF"/>
    <w:rsid w:val="00BD4E9D"/>
    <w:rsid w:val="00BD5D89"/>
    <w:rsid w:val="00BD6DB2"/>
    <w:rsid w:val="00BD6DDF"/>
    <w:rsid w:val="00BD7470"/>
    <w:rsid w:val="00BD7B83"/>
    <w:rsid w:val="00BE0097"/>
    <w:rsid w:val="00BE0640"/>
    <w:rsid w:val="00BE0729"/>
    <w:rsid w:val="00BE0C5C"/>
    <w:rsid w:val="00BE0E06"/>
    <w:rsid w:val="00BE11CF"/>
    <w:rsid w:val="00BE192C"/>
    <w:rsid w:val="00BE1DD2"/>
    <w:rsid w:val="00BE21AB"/>
    <w:rsid w:val="00BE2660"/>
    <w:rsid w:val="00BE2BA7"/>
    <w:rsid w:val="00BE31B7"/>
    <w:rsid w:val="00BE3641"/>
    <w:rsid w:val="00BE3A1D"/>
    <w:rsid w:val="00BE4137"/>
    <w:rsid w:val="00BE424C"/>
    <w:rsid w:val="00BE4279"/>
    <w:rsid w:val="00BE4E73"/>
    <w:rsid w:val="00BE5027"/>
    <w:rsid w:val="00BE55CB"/>
    <w:rsid w:val="00BE5DFB"/>
    <w:rsid w:val="00BE5E64"/>
    <w:rsid w:val="00BE5E99"/>
    <w:rsid w:val="00BE60EE"/>
    <w:rsid w:val="00BE622A"/>
    <w:rsid w:val="00BE6344"/>
    <w:rsid w:val="00BE7910"/>
    <w:rsid w:val="00BF0AEB"/>
    <w:rsid w:val="00BF1198"/>
    <w:rsid w:val="00BF245A"/>
    <w:rsid w:val="00BF2730"/>
    <w:rsid w:val="00BF2E3B"/>
    <w:rsid w:val="00BF2EFB"/>
    <w:rsid w:val="00BF3144"/>
    <w:rsid w:val="00BF337B"/>
    <w:rsid w:val="00BF3B8B"/>
    <w:rsid w:val="00BF3D43"/>
    <w:rsid w:val="00BF3F86"/>
    <w:rsid w:val="00BF3FF5"/>
    <w:rsid w:val="00BF40B6"/>
    <w:rsid w:val="00BF4111"/>
    <w:rsid w:val="00BF4248"/>
    <w:rsid w:val="00BF5808"/>
    <w:rsid w:val="00BF5AF5"/>
    <w:rsid w:val="00BF60BD"/>
    <w:rsid w:val="00BF617A"/>
    <w:rsid w:val="00BF6468"/>
    <w:rsid w:val="00BF7218"/>
    <w:rsid w:val="00BF7650"/>
    <w:rsid w:val="00BF794E"/>
    <w:rsid w:val="00BF7DAE"/>
    <w:rsid w:val="00C001D2"/>
    <w:rsid w:val="00C0040E"/>
    <w:rsid w:val="00C00830"/>
    <w:rsid w:val="00C00B28"/>
    <w:rsid w:val="00C00E22"/>
    <w:rsid w:val="00C00FFD"/>
    <w:rsid w:val="00C01FED"/>
    <w:rsid w:val="00C026FB"/>
    <w:rsid w:val="00C027D6"/>
    <w:rsid w:val="00C02DDE"/>
    <w:rsid w:val="00C0379D"/>
    <w:rsid w:val="00C03931"/>
    <w:rsid w:val="00C043CE"/>
    <w:rsid w:val="00C04882"/>
    <w:rsid w:val="00C050DE"/>
    <w:rsid w:val="00C0577C"/>
    <w:rsid w:val="00C05C0F"/>
    <w:rsid w:val="00C05FE3"/>
    <w:rsid w:val="00C05FFA"/>
    <w:rsid w:val="00C062AD"/>
    <w:rsid w:val="00C06346"/>
    <w:rsid w:val="00C0674F"/>
    <w:rsid w:val="00C06889"/>
    <w:rsid w:val="00C0699A"/>
    <w:rsid w:val="00C072FD"/>
    <w:rsid w:val="00C07B3C"/>
    <w:rsid w:val="00C07DA7"/>
    <w:rsid w:val="00C07E73"/>
    <w:rsid w:val="00C1049F"/>
    <w:rsid w:val="00C10825"/>
    <w:rsid w:val="00C111C4"/>
    <w:rsid w:val="00C1172B"/>
    <w:rsid w:val="00C11A20"/>
    <w:rsid w:val="00C12E2D"/>
    <w:rsid w:val="00C133B9"/>
    <w:rsid w:val="00C1373E"/>
    <w:rsid w:val="00C13AFC"/>
    <w:rsid w:val="00C142AD"/>
    <w:rsid w:val="00C146CD"/>
    <w:rsid w:val="00C153F2"/>
    <w:rsid w:val="00C1541F"/>
    <w:rsid w:val="00C15A78"/>
    <w:rsid w:val="00C15BE5"/>
    <w:rsid w:val="00C15DB2"/>
    <w:rsid w:val="00C160BB"/>
    <w:rsid w:val="00C16454"/>
    <w:rsid w:val="00C166AE"/>
    <w:rsid w:val="00C16CB2"/>
    <w:rsid w:val="00C17492"/>
    <w:rsid w:val="00C17606"/>
    <w:rsid w:val="00C206F8"/>
    <w:rsid w:val="00C20E4E"/>
    <w:rsid w:val="00C20F1E"/>
    <w:rsid w:val="00C2125C"/>
    <w:rsid w:val="00C2136D"/>
    <w:rsid w:val="00C214EE"/>
    <w:rsid w:val="00C21839"/>
    <w:rsid w:val="00C21848"/>
    <w:rsid w:val="00C21AF7"/>
    <w:rsid w:val="00C225ED"/>
    <w:rsid w:val="00C2270D"/>
    <w:rsid w:val="00C2314B"/>
    <w:rsid w:val="00C2319E"/>
    <w:rsid w:val="00C2335C"/>
    <w:rsid w:val="00C2392D"/>
    <w:rsid w:val="00C23997"/>
    <w:rsid w:val="00C241B7"/>
    <w:rsid w:val="00C24971"/>
    <w:rsid w:val="00C24E23"/>
    <w:rsid w:val="00C24E96"/>
    <w:rsid w:val="00C26BE5"/>
    <w:rsid w:val="00C26E4D"/>
    <w:rsid w:val="00C26EEB"/>
    <w:rsid w:val="00C27647"/>
    <w:rsid w:val="00C277B7"/>
    <w:rsid w:val="00C27909"/>
    <w:rsid w:val="00C27B03"/>
    <w:rsid w:val="00C27B4F"/>
    <w:rsid w:val="00C303C5"/>
    <w:rsid w:val="00C30E0D"/>
    <w:rsid w:val="00C30FD1"/>
    <w:rsid w:val="00C314E1"/>
    <w:rsid w:val="00C31EE2"/>
    <w:rsid w:val="00C32276"/>
    <w:rsid w:val="00C328C0"/>
    <w:rsid w:val="00C32B9C"/>
    <w:rsid w:val="00C33255"/>
    <w:rsid w:val="00C333A6"/>
    <w:rsid w:val="00C33DAB"/>
    <w:rsid w:val="00C33EC3"/>
    <w:rsid w:val="00C3431D"/>
    <w:rsid w:val="00C34397"/>
    <w:rsid w:val="00C34F94"/>
    <w:rsid w:val="00C3537C"/>
    <w:rsid w:val="00C353BD"/>
    <w:rsid w:val="00C35483"/>
    <w:rsid w:val="00C355F4"/>
    <w:rsid w:val="00C356C6"/>
    <w:rsid w:val="00C357FE"/>
    <w:rsid w:val="00C35FEC"/>
    <w:rsid w:val="00C364CD"/>
    <w:rsid w:val="00C36D61"/>
    <w:rsid w:val="00C376C9"/>
    <w:rsid w:val="00C40185"/>
    <w:rsid w:val="00C402E5"/>
    <w:rsid w:val="00C4095D"/>
    <w:rsid w:val="00C40A30"/>
    <w:rsid w:val="00C4205B"/>
    <w:rsid w:val="00C42C39"/>
    <w:rsid w:val="00C43CC2"/>
    <w:rsid w:val="00C44B33"/>
    <w:rsid w:val="00C44C38"/>
    <w:rsid w:val="00C44C46"/>
    <w:rsid w:val="00C44FE8"/>
    <w:rsid w:val="00C453F1"/>
    <w:rsid w:val="00C45422"/>
    <w:rsid w:val="00C458F9"/>
    <w:rsid w:val="00C45F55"/>
    <w:rsid w:val="00C460B3"/>
    <w:rsid w:val="00C464F3"/>
    <w:rsid w:val="00C46BAF"/>
    <w:rsid w:val="00C47DF9"/>
    <w:rsid w:val="00C50398"/>
    <w:rsid w:val="00C50AFF"/>
    <w:rsid w:val="00C50D41"/>
    <w:rsid w:val="00C50D6C"/>
    <w:rsid w:val="00C51335"/>
    <w:rsid w:val="00C5169F"/>
    <w:rsid w:val="00C51BBC"/>
    <w:rsid w:val="00C528C8"/>
    <w:rsid w:val="00C52914"/>
    <w:rsid w:val="00C52D13"/>
    <w:rsid w:val="00C534D4"/>
    <w:rsid w:val="00C53728"/>
    <w:rsid w:val="00C5433D"/>
    <w:rsid w:val="00C54436"/>
    <w:rsid w:val="00C548BA"/>
    <w:rsid w:val="00C54B31"/>
    <w:rsid w:val="00C54B35"/>
    <w:rsid w:val="00C5515A"/>
    <w:rsid w:val="00C5529C"/>
    <w:rsid w:val="00C553E2"/>
    <w:rsid w:val="00C555AF"/>
    <w:rsid w:val="00C55CE2"/>
    <w:rsid w:val="00C55DAF"/>
    <w:rsid w:val="00C5695F"/>
    <w:rsid w:val="00C56DA5"/>
    <w:rsid w:val="00C57325"/>
    <w:rsid w:val="00C57887"/>
    <w:rsid w:val="00C57C3A"/>
    <w:rsid w:val="00C601D2"/>
    <w:rsid w:val="00C60272"/>
    <w:rsid w:val="00C6087B"/>
    <w:rsid w:val="00C60A96"/>
    <w:rsid w:val="00C6153D"/>
    <w:rsid w:val="00C617FC"/>
    <w:rsid w:val="00C6185B"/>
    <w:rsid w:val="00C61BA5"/>
    <w:rsid w:val="00C61FE7"/>
    <w:rsid w:val="00C62068"/>
    <w:rsid w:val="00C621B4"/>
    <w:rsid w:val="00C62725"/>
    <w:rsid w:val="00C6276B"/>
    <w:rsid w:val="00C62CA8"/>
    <w:rsid w:val="00C62D10"/>
    <w:rsid w:val="00C62FE9"/>
    <w:rsid w:val="00C63338"/>
    <w:rsid w:val="00C638FC"/>
    <w:rsid w:val="00C63A73"/>
    <w:rsid w:val="00C641DB"/>
    <w:rsid w:val="00C644BD"/>
    <w:rsid w:val="00C64D26"/>
    <w:rsid w:val="00C64E92"/>
    <w:rsid w:val="00C64F28"/>
    <w:rsid w:val="00C65426"/>
    <w:rsid w:val="00C655DF"/>
    <w:rsid w:val="00C65BCC"/>
    <w:rsid w:val="00C668F1"/>
    <w:rsid w:val="00C66970"/>
    <w:rsid w:val="00C67490"/>
    <w:rsid w:val="00C67DB9"/>
    <w:rsid w:val="00C67EA6"/>
    <w:rsid w:val="00C70B35"/>
    <w:rsid w:val="00C70B6D"/>
    <w:rsid w:val="00C70D10"/>
    <w:rsid w:val="00C71EAE"/>
    <w:rsid w:val="00C72525"/>
    <w:rsid w:val="00C73057"/>
    <w:rsid w:val="00C74033"/>
    <w:rsid w:val="00C74071"/>
    <w:rsid w:val="00C74B3D"/>
    <w:rsid w:val="00C74DDB"/>
    <w:rsid w:val="00C754A8"/>
    <w:rsid w:val="00C75B43"/>
    <w:rsid w:val="00C7609B"/>
    <w:rsid w:val="00C7657D"/>
    <w:rsid w:val="00C768D6"/>
    <w:rsid w:val="00C7748C"/>
    <w:rsid w:val="00C776F5"/>
    <w:rsid w:val="00C804B8"/>
    <w:rsid w:val="00C80A56"/>
    <w:rsid w:val="00C80D54"/>
    <w:rsid w:val="00C80E8A"/>
    <w:rsid w:val="00C80F5B"/>
    <w:rsid w:val="00C80FFD"/>
    <w:rsid w:val="00C81731"/>
    <w:rsid w:val="00C81947"/>
    <w:rsid w:val="00C81D2F"/>
    <w:rsid w:val="00C8202B"/>
    <w:rsid w:val="00C8280F"/>
    <w:rsid w:val="00C828D9"/>
    <w:rsid w:val="00C82EF2"/>
    <w:rsid w:val="00C8300E"/>
    <w:rsid w:val="00C8328C"/>
    <w:rsid w:val="00C83C65"/>
    <w:rsid w:val="00C84623"/>
    <w:rsid w:val="00C84EA6"/>
    <w:rsid w:val="00C85049"/>
    <w:rsid w:val="00C8504D"/>
    <w:rsid w:val="00C86607"/>
    <w:rsid w:val="00C8691C"/>
    <w:rsid w:val="00C86A98"/>
    <w:rsid w:val="00C86F90"/>
    <w:rsid w:val="00C8712B"/>
    <w:rsid w:val="00C872EF"/>
    <w:rsid w:val="00C87844"/>
    <w:rsid w:val="00C90330"/>
    <w:rsid w:val="00C9055D"/>
    <w:rsid w:val="00C905FF"/>
    <w:rsid w:val="00C90696"/>
    <w:rsid w:val="00C90D36"/>
    <w:rsid w:val="00C9105A"/>
    <w:rsid w:val="00C9132D"/>
    <w:rsid w:val="00C917B8"/>
    <w:rsid w:val="00C91932"/>
    <w:rsid w:val="00C92242"/>
    <w:rsid w:val="00C92661"/>
    <w:rsid w:val="00C92DB7"/>
    <w:rsid w:val="00C95157"/>
    <w:rsid w:val="00C9587E"/>
    <w:rsid w:val="00C95B92"/>
    <w:rsid w:val="00C9642F"/>
    <w:rsid w:val="00C969D2"/>
    <w:rsid w:val="00C96BF1"/>
    <w:rsid w:val="00C97187"/>
    <w:rsid w:val="00C971EF"/>
    <w:rsid w:val="00C97259"/>
    <w:rsid w:val="00C972E2"/>
    <w:rsid w:val="00C97B41"/>
    <w:rsid w:val="00C97C43"/>
    <w:rsid w:val="00CA02F3"/>
    <w:rsid w:val="00CA0821"/>
    <w:rsid w:val="00CA0A4E"/>
    <w:rsid w:val="00CA0A7C"/>
    <w:rsid w:val="00CA0E92"/>
    <w:rsid w:val="00CA15BF"/>
    <w:rsid w:val="00CA168A"/>
    <w:rsid w:val="00CA1E67"/>
    <w:rsid w:val="00CA1F50"/>
    <w:rsid w:val="00CA29B0"/>
    <w:rsid w:val="00CA2B14"/>
    <w:rsid w:val="00CA30E2"/>
    <w:rsid w:val="00CA357E"/>
    <w:rsid w:val="00CA3788"/>
    <w:rsid w:val="00CA3A09"/>
    <w:rsid w:val="00CA3AD3"/>
    <w:rsid w:val="00CA3F21"/>
    <w:rsid w:val="00CA44F9"/>
    <w:rsid w:val="00CA46B4"/>
    <w:rsid w:val="00CA46DE"/>
    <w:rsid w:val="00CA4A69"/>
    <w:rsid w:val="00CA4C49"/>
    <w:rsid w:val="00CA56A3"/>
    <w:rsid w:val="00CA674A"/>
    <w:rsid w:val="00CA67B2"/>
    <w:rsid w:val="00CA69EC"/>
    <w:rsid w:val="00CA70BD"/>
    <w:rsid w:val="00CA75EC"/>
    <w:rsid w:val="00CA7654"/>
    <w:rsid w:val="00CA7C58"/>
    <w:rsid w:val="00CB0304"/>
    <w:rsid w:val="00CB1655"/>
    <w:rsid w:val="00CB22DC"/>
    <w:rsid w:val="00CB271E"/>
    <w:rsid w:val="00CB2961"/>
    <w:rsid w:val="00CB2AE5"/>
    <w:rsid w:val="00CB327E"/>
    <w:rsid w:val="00CB3C6E"/>
    <w:rsid w:val="00CB3D78"/>
    <w:rsid w:val="00CB3E06"/>
    <w:rsid w:val="00CB4B87"/>
    <w:rsid w:val="00CB4C2F"/>
    <w:rsid w:val="00CB4E1A"/>
    <w:rsid w:val="00CB51FE"/>
    <w:rsid w:val="00CB53C5"/>
    <w:rsid w:val="00CB5441"/>
    <w:rsid w:val="00CB5D0D"/>
    <w:rsid w:val="00CB647C"/>
    <w:rsid w:val="00CB65C1"/>
    <w:rsid w:val="00CB65EE"/>
    <w:rsid w:val="00CB6AF6"/>
    <w:rsid w:val="00CB7A2C"/>
    <w:rsid w:val="00CB7DCC"/>
    <w:rsid w:val="00CB7DEC"/>
    <w:rsid w:val="00CC0083"/>
    <w:rsid w:val="00CC12E5"/>
    <w:rsid w:val="00CC1311"/>
    <w:rsid w:val="00CC143C"/>
    <w:rsid w:val="00CC15C0"/>
    <w:rsid w:val="00CC17AB"/>
    <w:rsid w:val="00CC1EFD"/>
    <w:rsid w:val="00CC1FF6"/>
    <w:rsid w:val="00CC2031"/>
    <w:rsid w:val="00CC2311"/>
    <w:rsid w:val="00CC2E85"/>
    <w:rsid w:val="00CC2EA2"/>
    <w:rsid w:val="00CC3E0C"/>
    <w:rsid w:val="00CC3F9B"/>
    <w:rsid w:val="00CC48A0"/>
    <w:rsid w:val="00CC523D"/>
    <w:rsid w:val="00CC52B5"/>
    <w:rsid w:val="00CC58D3"/>
    <w:rsid w:val="00CC5FF2"/>
    <w:rsid w:val="00CC62EB"/>
    <w:rsid w:val="00CC6516"/>
    <w:rsid w:val="00CC726A"/>
    <w:rsid w:val="00CC7673"/>
    <w:rsid w:val="00CC7773"/>
    <w:rsid w:val="00CC784D"/>
    <w:rsid w:val="00CC7C9B"/>
    <w:rsid w:val="00CC7CFA"/>
    <w:rsid w:val="00CD0167"/>
    <w:rsid w:val="00CD01D6"/>
    <w:rsid w:val="00CD05E5"/>
    <w:rsid w:val="00CD06E9"/>
    <w:rsid w:val="00CD0885"/>
    <w:rsid w:val="00CD096C"/>
    <w:rsid w:val="00CD2237"/>
    <w:rsid w:val="00CD2C63"/>
    <w:rsid w:val="00CD2F99"/>
    <w:rsid w:val="00CD40DA"/>
    <w:rsid w:val="00CD4113"/>
    <w:rsid w:val="00CD4380"/>
    <w:rsid w:val="00CD43C9"/>
    <w:rsid w:val="00CD460C"/>
    <w:rsid w:val="00CD49E8"/>
    <w:rsid w:val="00CD4ABE"/>
    <w:rsid w:val="00CD56AC"/>
    <w:rsid w:val="00CD58B8"/>
    <w:rsid w:val="00CD58E3"/>
    <w:rsid w:val="00CD7078"/>
    <w:rsid w:val="00CD725C"/>
    <w:rsid w:val="00CD7393"/>
    <w:rsid w:val="00CD79F2"/>
    <w:rsid w:val="00CD7E16"/>
    <w:rsid w:val="00CE113F"/>
    <w:rsid w:val="00CE1395"/>
    <w:rsid w:val="00CE1F6B"/>
    <w:rsid w:val="00CE2BF5"/>
    <w:rsid w:val="00CE2DF5"/>
    <w:rsid w:val="00CE2E4C"/>
    <w:rsid w:val="00CE2F23"/>
    <w:rsid w:val="00CE34DE"/>
    <w:rsid w:val="00CE3F6E"/>
    <w:rsid w:val="00CE41D7"/>
    <w:rsid w:val="00CE4559"/>
    <w:rsid w:val="00CE49F5"/>
    <w:rsid w:val="00CE4F5B"/>
    <w:rsid w:val="00CE5390"/>
    <w:rsid w:val="00CE5ABC"/>
    <w:rsid w:val="00CE6100"/>
    <w:rsid w:val="00CE651F"/>
    <w:rsid w:val="00CE6730"/>
    <w:rsid w:val="00CE6812"/>
    <w:rsid w:val="00CE6AC5"/>
    <w:rsid w:val="00CE7154"/>
    <w:rsid w:val="00CE7555"/>
    <w:rsid w:val="00CF028E"/>
    <w:rsid w:val="00CF0696"/>
    <w:rsid w:val="00CF0967"/>
    <w:rsid w:val="00CF09A0"/>
    <w:rsid w:val="00CF0D0B"/>
    <w:rsid w:val="00CF0E4E"/>
    <w:rsid w:val="00CF1DD9"/>
    <w:rsid w:val="00CF2151"/>
    <w:rsid w:val="00CF227C"/>
    <w:rsid w:val="00CF292B"/>
    <w:rsid w:val="00CF30A9"/>
    <w:rsid w:val="00CF33AB"/>
    <w:rsid w:val="00CF3DC2"/>
    <w:rsid w:val="00CF3FB9"/>
    <w:rsid w:val="00CF4298"/>
    <w:rsid w:val="00CF43FE"/>
    <w:rsid w:val="00CF440C"/>
    <w:rsid w:val="00CF4DDE"/>
    <w:rsid w:val="00CF5470"/>
    <w:rsid w:val="00CF5BE1"/>
    <w:rsid w:val="00CF5E4A"/>
    <w:rsid w:val="00CF6061"/>
    <w:rsid w:val="00CF618D"/>
    <w:rsid w:val="00CF6A88"/>
    <w:rsid w:val="00CF6F99"/>
    <w:rsid w:val="00CF785E"/>
    <w:rsid w:val="00D00135"/>
    <w:rsid w:val="00D001CA"/>
    <w:rsid w:val="00D008CF"/>
    <w:rsid w:val="00D00CB4"/>
    <w:rsid w:val="00D01858"/>
    <w:rsid w:val="00D01D24"/>
    <w:rsid w:val="00D020EE"/>
    <w:rsid w:val="00D02184"/>
    <w:rsid w:val="00D02229"/>
    <w:rsid w:val="00D028FC"/>
    <w:rsid w:val="00D02AA4"/>
    <w:rsid w:val="00D02B77"/>
    <w:rsid w:val="00D0337B"/>
    <w:rsid w:val="00D03C8A"/>
    <w:rsid w:val="00D03D6E"/>
    <w:rsid w:val="00D040F3"/>
    <w:rsid w:val="00D04206"/>
    <w:rsid w:val="00D048F9"/>
    <w:rsid w:val="00D0675A"/>
    <w:rsid w:val="00D06C2E"/>
    <w:rsid w:val="00D0756B"/>
    <w:rsid w:val="00D079B2"/>
    <w:rsid w:val="00D10160"/>
    <w:rsid w:val="00D1021B"/>
    <w:rsid w:val="00D109AB"/>
    <w:rsid w:val="00D10F6C"/>
    <w:rsid w:val="00D11380"/>
    <w:rsid w:val="00D114E9"/>
    <w:rsid w:val="00D127FD"/>
    <w:rsid w:val="00D1288D"/>
    <w:rsid w:val="00D1295F"/>
    <w:rsid w:val="00D129BE"/>
    <w:rsid w:val="00D129FA"/>
    <w:rsid w:val="00D12A62"/>
    <w:rsid w:val="00D12BAA"/>
    <w:rsid w:val="00D1350B"/>
    <w:rsid w:val="00D13CEC"/>
    <w:rsid w:val="00D13D61"/>
    <w:rsid w:val="00D140EA"/>
    <w:rsid w:val="00D141F1"/>
    <w:rsid w:val="00D14330"/>
    <w:rsid w:val="00D14C56"/>
    <w:rsid w:val="00D14FA6"/>
    <w:rsid w:val="00D15736"/>
    <w:rsid w:val="00D16092"/>
    <w:rsid w:val="00D16112"/>
    <w:rsid w:val="00D161C7"/>
    <w:rsid w:val="00D16620"/>
    <w:rsid w:val="00D16F2D"/>
    <w:rsid w:val="00D170AC"/>
    <w:rsid w:val="00D17435"/>
    <w:rsid w:val="00D176B6"/>
    <w:rsid w:val="00D17BA6"/>
    <w:rsid w:val="00D201AD"/>
    <w:rsid w:val="00D20B21"/>
    <w:rsid w:val="00D20E3F"/>
    <w:rsid w:val="00D212F1"/>
    <w:rsid w:val="00D21982"/>
    <w:rsid w:val="00D21C13"/>
    <w:rsid w:val="00D21C9E"/>
    <w:rsid w:val="00D21E7A"/>
    <w:rsid w:val="00D221F1"/>
    <w:rsid w:val="00D22CD9"/>
    <w:rsid w:val="00D22F58"/>
    <w:rsid w:val="00D236B9"/>
    <w:rsid w:val="00D23B8D"/>
    <w:rsid w:val="00D24687"/>
    <w:rsid w:val="00D2493D"/>
    <w:rsid w:val="00D24FA2"/>
    <w:rsid w:val="00D252BC"/>
    <w:rsid w:val="00D254E4"/>
    <w:rsid w:val="00D26063"/>
    <w:rsid w:val="00D2608E"/>
    <w:rsid w:val="00D260C6"/>
    <w:rsid w:val="00D273F6"/>
    <w:rsid w:val="00D3030C"/>
    <w:rsid w:val="00D30322"/>
    <w:rsid w:val="00D304F5"/>
    <w:rsid w:val="00D306FD"/>
    <w:rsid w:val="00D307DB"/>
    <w:rsid w:val="00D30B38"/>
    <w:rsid w:val="00D3166A"/>
    <w:rsid w:val="00D319C4"/>
    <w:rsid w:val="00D31A28"/>
    <w:rsid w:val="00D31E33"/>
    <w:rsid w:val="00D324D3"/>
    <w:rsid w:val="00D3284D"/>
    <w:rsid w:val="00D3291F"/>
    <w:rsid w:val="00D34023"/>
    <w:rsid w:val="00D341CB"/>
    <w:rsid w:val="00D34277"/>
    <w:rsid w:val="00D342F3"/>
    <w:rsid w:val="00D343DB"/>
    <w:rsid w:val="00D35115"/>
    <w:rsid w:val="00D35179"/>
    <w:rsid w:val="00D3519D"/>
    <w:rsid w:val="00D354B7"/>
    <w:rsid w:val="00D35535"/>
    <w:rsid w:val="00D35BBB"/>
    <w:rsid w:val="00D35E58"/>
    <w:rsid w:val="00D37538"/>
    <w:rsid w:val="00D400DE"/>
    <w:rsid w:val="00D403F0"/>
    <w:rsid w:val="00D40664"/>
    <w:rsid w:val="00D40CBD"/>
    <w:rsid w:val="00D40FF0"/>
    <w:rsid w:val="00D411A4"/>
    <w:rsid w:val="00D41248"/>
    <w:rsid w:val="00D41311"/>
    <w:rsid w:val="00D41EE6"/>
    <w:rsid w:val="00D429C6"/>
    <w:rsid w:val="00D439B6"/>
    <w:rsid w:val="00D43B9B"/>
    <w:rsid w:val="00D445D9"/>
    <w:rsid w:val="00D45484"/>
    <w:rsid w:val="00D45A8B"/>
    <w:rsid w:val="00D45BC9"/>
    <w:rsid w:val="00D4652D"/>
    <w:rsid w:val="00D46662"/>
    <w:rsid w:val="00D468D3"/>
    <w:rsid w:val="00D46A1F"/>
    <w:rsid w:val="00D46D1C"/>
    <w:rsid w:val="00D46E8B"/>
    <w:rsid w:val="00D4725C"/>
    <w:rsid w:val="00D47748"/>
    <w:rsid w:val="00D47DA9"/>
    <w:rsid w:val="00D47EA7"/>
    <w:rsid w:val="00D47FCC"/>
    <w:rsid w:val="00D50580"/>
    <w:rsid w:val="00D506E0"/>
    <w:rsid w:val="00D5077E"/>
    <w:rsid w:val="00D50BFD"/>
    <w:rsid w:val="00D511B6"/>
    <w:rsid w:val="00D51263"/>
    <w:rsid w:val="00D51A08"/>
    <w:rsid w:val="00D51EB2"/>
    <w:rsid w:val="00D51F2B"/>
    <w:rsid w:val="00D52E85"/>
    <w:rsid w:val="00D53292"/>
    <w:rsid w:val="00D533E4"/>
    <w:rsid w:val="00D540BA"/>
    <w:rsid w:val="00D54441"/>
    <w:rsid w:val="00D54843"/>
    <w:rsid w:val="00D54CB3"/>
    <w:rsid w:val="00D54CC3"/>
    <w:rsid w:val="00D564FC"/>
    <w:rsid w:val="00D567C0"/>
    <w:rsid w:val="00D5697F"/>
    <w:rsid w:val="00D57C0B"/>
    <w:rsid w:val="00D60402"/>
    <w:rsid w:val="00D6041A"/>
    <w:rsid w:val="00D6042D"/>
    <w:rsid w:val="00D60C81"/>
    <w:rsid w:val="00D6100E"/>
    <w:rsid w:val="00D615C4"/>
    <w:rsid w:val="00D61CF7"/>
    <w:rsid w:val="00D62083"/>
    <w:rsid w:val="00D6292C"/>
    <w:rsid w:val="00D62E10"/>
    <w:rsid w:val="00D63333"/>
    <w:rsid w:val="00D6335A"/>
    <w:rsid w:val="00D633EB"/>
    <w:rsid w:val="00D635AD"/>
    <w:rsid w:val="00D638CC"/>
    <w:rsid w:val="00D63AF7"/>
    <w:rsid w:val="00D63B47"/>
    <w:rsid w:val="00D64F3B"/>
    <w:rsid w:val="00D65BA3"/>
    <w:rsid w:val="00D65BCD"/>
    <w:rsid w:val="00D665EC"/>
    <w:rsid w:val="00D66983"/>
    <w:rsid w:val="00D66B05"/>
    <w:rsid w:val="00D66D07"/>
    <w:rsid w:val="00D66E1E"/>
    <w:rsid w:val="00D6741D"/>
    <w:rsid w:val="00D67523"/>
    <w:rsid w:val="00D67583"/>
    <w:rsid w:val="00D67669"/>
    <w:rsid w:val="00D70068"/>
    <w:rsid w:val="00D7013D"/>
    <w:rsid w:val="00D7193B"/>
    <w:rsid w:val="00D71EBE"/>
    <w:rsid w:val="00D723A4"/>
    <w:rsid w:val="00D7293C"/>
    <w:rsid w:val="00D72D44"/>
    <w:rsid w:val="00D72DDB"/>
    <w:rsid w:val="00D73068"/>
    <w:rsid w:val="00D737F2"/>
    <w:rsid w:val="00D73B56"/>
    <w:rsid w:val="00D74E14"/>
    <w:rsid w:val="00D759E7"/>
    <w:rsid w:val="00D75A03"/>
    <w:rsid w:val="00D75BAC"/>
    <w:rsid w:val="00D75E33"/>
    <w:rsid w:val="00D7624B"/>
    <w:rsid w:val="00D762F8"/>
    <w:rsid w:val="00D7638D"/>
    <w:rsid w:val="00D7687A"/>
    <w:rsid w:val="00D76E2F"/>
    <w:rsid w:val="00D76F03"/>
    <w:rsid w:val="00D77C78"/>
    <w:rsid w:val="00D77D51"/>
    <w:rsid w:val="00D8010F"/>
    <w:rsid w:val="00D8066D"/>
    <w:rsid w:val="00D80828"/>
    <w:rsid w:val="00D80B3C"/>
    <w:rsid w:val="00D80B6A"/>
    <w:rsid w:val="00D80E3D"/>
    <w:rsid w:val="00D812BF"/>
    <w:rsid w:val="00D82784"/>
    <w:rsid w:val="00D8284B"/>
    <w:rsid w:val="00D829FA"/>
    <w:rsid w:val="00D82C72"/>
    <w:rsid w:val="00D82FF7"/>
    <w:rsid w:val="00D83560"/>
    <w:rsid w:val="00D83777"/>
    <w:rsid w:val="00D8398E"/>
    <w:rsid w:val="00D83F9F"/>
    <w:rsid w:val="00D840F9"/>
    <w:rsid w:val="00D84293"/>
    <w:rsid w:val="00D843FE"/>
    <w:rsid w:val="00D847FE"/>
    <w:rsid w:val="00D84CD1"/>
    <w:rsid w:val="00D8614F"/>
    <w:rsid w:val="00D8633B"/>
    <w:rsid w:val="00D86A76"/>
    <w:rsid w:val="00D86C75"/>
    <w:rsid w:val="00D87AF4"/>
    <w:rsid w:val="00D90072"/>
    <w:rsid w:val="00D907A4"/>
    <w:rsid w:val="00D90AF7"/>
    <w:rsid w:val="00D91016"/>
    <w:rsid w:val="00D9103B"/>
    <w:rsid w:val="00D9166C"/>
    <w:rsid w:val="00D91C2F"/>
    <w:rsid w:val="00D9208B"/>
    <w:rsid w:val="00D92329"/>
    <w:rsid w:val="00D92E1F"/>
    <w:rsid w:val="00D9307B"/>
    <w:rsid w:val="00D931B5"/>
    <w:rsid w:val="00D931D8"/>
    <w:rsid w:val="00D93951"/>
    <w:rsid w:val="00D9463E"/>
    <w:rsid w:val="00D9473F"/>
    <w:rsid w:val="00D9478A"/>
    <w:rsid w:val="00D964EA"/>
    <w:rsid w:val="00D96673"/>
    <w:rsid w:val="00D966D0"/>
    <w:rsid w:val="00D968C3"/>
    <w:rsid w:val="00DA01F0"/>
    <w:rsid w:val="00DA0C59"/>
    <w:rsid w:val="00DA0E62"/>
    <w:rsid w:val="00DA112D"/>
    <w:rsid w:val="00DA1235"/>
    <w:rsid w:val="00DA2D41"/>
    <w:rsid w:val="00DA36CD"/>
    <w:rsid w:val="00DA38FB"/>
    <w:rsid w:val="00DA3991"/>
    <w:rsid w:val="00DA39E0"/>
    <w:rsid w:val="00DA400C"/>
    <w:rsid w:val="00DA422A"/>
    <w:rsid w:val="00DA422C"/>
    <w:rsid w:val="00DA4A04"/>
    <w:rsid w:val="00DA4EA0"/>
    <w:rsid w:val="00DA52AD"/>
    <w:rsid w:val="00DA5B13"/>
    <w:rsid w:val="00DA6097"/>
    <w:rsid w:val="00DA68A7"/>
    <w:rsid w:val="00DB00A5"/>
    <w:rsid w:val="00DB073B"/>
    <w:rsid w:val="00DB1229"/>
    <w:rsid w:val="00DB1388"/>
    <w:rsid w:val="00DB13FC"/>
    <w:rsid w:val="00DB141B"/>
    <w:rsid w:val="00DB1DFE"/>
    <w:rsid w:val="00DB2043"/>
    <w:rsid w:val="00DB20E7"/>
    <w:rsid w:val="00DB2281"/>
    <w:rsid w:val="00DB236E"/>
    <w:rsid w:val="00DB2493"/>
    <w:rsid w:val="00DB29C5"/>
    <w:rsid w:val="00DB2CAB"/>
    <w:rsid w:val="00DB37A2"/>
    <w:rsid w:val="00DB3B0E"/>
    <w:rsid w:val="00DB3CA6"/>
    <w:rsid w:val="00DB4396"/>
    <w:rsid w:val="00DB505E"/>
    <w:rsid w:val="00DB52FE"/>
    <w:rsid w:val="00DB5A45"/>
    <w:rsid w:val="00DB5CB1"/>
    <w:rsid w:val="00DB6148"/>
    <w:rsid w:val="00DB6665"/>
    <w:rsid w:val="00DB6694"/>
    <w:rsid w:val="00DB66B7"/>
    <w:rsid w:val="00DB6AFD"/>
    <w:rsid w:val="00DB7204"/>
    <w:rsid w:val="00DB7271"/>
    <w:rsid w:val="00DB7E6C"/>
    <w:rsid w:val="00DC0241"/>
    <w:rsid w:val="00DC0A64"/>
    <w:rsid w:val="00DC0AC9"/>
    <w:rsid w:val="00DC1214"/>
    <w:rsid w:val="00DC1435"/>
    <w:rsid w:val="00DC1A21"/>
    <w:rsid w:val="00DC1F3C"/>
    <w:rsid w:val="00DC2B91"/>
    <w:rsid w:val="00DC351E"/>
    <w:rsid w:val="00DC40F2"/>
    <w:rsid w:val="00DC4198"/>
    <w:rsid w:val="00DC41EE"/>
    <w:rsid w:val="00DC445F"/>
    <w:rsid w:val="00DC4CC7"/>
    <w:rsid w:val="00DC517D"/>
    <w:rsid w:val="00DC5572"/>
    <w:rsid w:val="00DC5616"/>
    <w:rsid w:val="00DC5B20"/>
    <w:rsid w:val="00DC5F51"/>
    <w:rsid w:val="00DC6776"/>
    <w:rsid w:val="00DC6974"/>
    <w:rsid w:val="00DC6AD6"/>
    <w:rsid w:val="00DC6E9F"/>
    <w:rsid w:val="00DC715D"/>
    <w:rsid w:val="00DC762B"/>
    <w:rsid w:val="00DC7F38"/>
    <w:rsid w:val="00DC7FD5"/>
    <w:rsid w:val="00DD01A9"/>
    <w:rsid w:val="00DD041D"/>
    <w:rsid w:val="00DD0F92"/>
    <w:rsid w:val="00DD15B2"/>
    <w:rsid w:val="00DD1B75"/>
    <w:rsid w:val="00DD216A"/>
    <w:rsid w:val="00DD28B9"/>
    <w:rsid w:val="00DD330B"/>
    <w:rsid w:val="00DD34D4"/>
    <w:rsid w:val="00DD3B5D"/>
    <w:rsid w:val="00DD5206"/>
    <w:rsid w:val="00DD59B7"/>
    <w:rsid w:val="00DD5A29"/>
    <w:rsid w:val="00DD5D9D"/>
    <w:rsid w:val="00DD6581"/>
    <w:rsid w:val="00DD69AE"/>
    <w:rsid w:val="00DD6E4E"/>
    <w:rsid w:val="00DD761E"/>
    <w:rsid w:val="00DE0F6B"/>
    <w:rsid w:val="00DE0FC5"/>
    <w:rsid w:val="00DE1960"/>
    <w:rsid w:val="00DE1C61"/>
    <w:rsid w:val="00DE1DA9"/>
    <w:rsid w:val="00DE2D1D"/>
    <w:rsid w:val="00DE2DBB"/>
    <w:rsid w:val="00DE35CB"/>
    <w:rsid w:val="00DE36A3"/>
    <w:rsid w:val="00DE3B47"/>
    <w:rsid w:val="00DE405A"/>
    <w:rsid w:val="00DE43B7"/>
    <w:rsid w:val="00DE4BA6"/>
    <w:rsid w:val="00DE4D5D"/>
    <w:rsid w:val="00DE4F8F"/>
    <w:rsid w:val="00DE6466"/>
    <w:rsid w:val="00DE68B7"/>
    <w:rsid w:val="00DE7247"/>
    <w:rsid w:val="00DE7382"/>
    <w:rsid w:val="00DF0159"/>
    <w:rsid w:val="00DF01A1"/>
    <w:rsid w:val="00DF02DA"/>
    <w:rsid w:val="00DF039A"/>
    <w:rsid w:val="00DF045B"/>
    <w:rsid w:val="00DF113D"/>
    <w:rsid w:val="00DF1B80"/>
    <w:rsid w:val="00DF21C9"/>
    <w:rsid w:val="00DF21E9"/>
    <w:rsid w:val="00DF238D"/>
    <w:rsid w:val="00DF27A2"/>
    <w:rsid w:val="00DF2890"/>
    <w:rsid w:val="00DF2A5B"/>
    <w:rsid w:val="00DF3201"/>
    <w:rsid w:val="00DF3B0D"/>
    <w:rsid w:val="00DF3F1E"/>
    <w:rsid w:val="00DF44EC"/>
    <w:rsid w:val="00DF508C"/>
    <w:rsid w:val="00DF56C0"/>
    <w:rsid w:val="00DF7464"/>
    <w:rsid w:val="00E000B7"/>
    <w:rsid w:val="00E00D5B"/>
    <w:rsid w:val="00E00F14"/>
    <w:rsid w:val="00E01083"/>
    <w:rsid w:val="00E01681"/>
    <w:rsid w:val="00E0175B"/>
    <w:rsid w:val="00E026C1"/>
    <w:rsid w:val="00E02F17"/>
    <w:rsid w:val="00E0320A"/>
    <w:rsid w:val="00E0349B"/>
    <w:rsid w:val="00E03539"/>
    <w:rsid w:val="00E03DF2"/>
    <w:rsid w:val="00E04531"/>
    <w:rsid w:val="00E04BD7"/>
    <w:rsid w:val="00E04F3F"/>
    <w:rsid w:val="00E05736"/>
    <w:rsid w:val="00E05A4D"/>
    <w:rsid w:val="00E05ED9"/>
    <w:rsid w:val="00E06386"/>
    <w:rsid w:val="00E063E8"/>
    <w:rsid w:val="00E06A35"/>
    <w:rsid w:val="00E06B87"/>
    <w:rsid w:val="00E06F43"/>
    <w:rsid w:val="00E0796B"/>
    <w:rsid w:val="00E07A23"/>
    <w:rsid w:val="00E07CCB"/>
    <w:rsid w:val="00E07DE1"/>
    <w:rsid w:val="00E100BA"/>
    <w:rsid w:val="00E1042F"/>
    <w:rsid w:val="00E108B8"/>
    <w:rsid w:val="00E114A9"/>
    <w:rsid w:val="00E118D5"/>
    <w:rsid w:val="00E1337B"/>
    <w:rsid w:val="00E13AC3"/>
    <w:rsid w:val="00E14072"/>
    <w:rsid w:val="00E146A4"/>
    <w:rsid w:val="00E146E1"/>
    <w:rsid w:val="00E14AFC"/>
    <w:rsid w:val="00E15823"/>
    <w:rsid w:val="00E15DD0"/>
    <w:rsid w:val="00E15FE5"/>
    <w:rsid w:val="00E164C9"/>
    <w:rsid w:val="00E1677A"/>
    <w:rsid w:val="00E167EB"/>
    <w:rsid w:val="00E1737E"/>
    <w:rsid w:val="00E2075B"/>
    <w:rsid w:val="00E215C0"/>
    <w:rsid w:val="00E21EF0"/>
    <w:rsid w:val="00E22181"/>
    <w:rsid w:val="00E222D7"/>
    <w:rsid w:val="00E224AE"/>
    <w:rsid w:val="00E2321F"/>
    <w:rsid w:val="00E23260"/>
    <w:rsid w:val="00E23644"/>
    <w:rsid w:val="00E2367E"/>
    <w:rsid w:val="00E24526"/>
    <w:rsid w:val="00E24EB4"/>
    <w:rsid w:val="00E25BEC"/>
    <w:rsid w:val="00E25DB1"/>
    <w:rsid w:val="00E268BB"/>
    <w:rsid w:val="00E268BF"/>
    <w:rsid w:val="00E27D64"/>
    <w:rsid w:val="00E27EE2"/>
    <w:rsid w:val="00E302A6"/>
    <w:rsid w:val="00E302E6"/>
    <w:rsid w:val="00E304C9"/>
    <w:rsid w:val="00E30F85"/>
    <w:rsid w:val="00E3176A"/>
    <w:rsid w:val="00E31B28"/>
    <w:rsid w:val="00E320ED"/>
    <w:rsid w:val="00E32A94"/>
    <w:rsid w:val="00E32EBF"/>
    <w:rsid w:val="00E331C4"/>
    <w:rsid w:val="00E33385"/>
    <w:rsid w:val="00E33AFB"/>
    <w:rsid w:val="00E33C53"/>
    <w:rsid w:val="00E34218"/>
    <w:rsid w:val="00E3499D"/>
    <w:rsid w:val="00E35567"/>
    <w:rsid w:val="00E36457"/>
    <w:rsid w:val="00E368C1"/>
    <w:rsid w:val="00E37104"/>
    <w:rsid w:val="00E379D1"/>
    <w:rsid w:val="00E37B1E"/>
    <w:rsid w:val="00E40194"/>
    <w:rsid w:val="00E40990"/>
    <w:rsid w:val="00E40DA5"/>
    <w:rsid w:val="00E41D92"/>
    <w:rsid w:val="00E41E88"/>
    <w:rsid w:val="00E41F36"/>
    <w:rsid w:val="00E423CD"/>
    <w:rsid w:val="00E42990"/>
    <w:rsid w:val="00E42C2A"/>
    <w:rsid w:val="00E42F73"/>
    <w:rsid w:val="00E434E4"/>
    <w:rsid w:val="00E43ABF"/>
    <w:rsid w:val="00E441DE"/>
    <w:rsid w:val="00E443CE"/>
    <w:rsid w:val="00E4616D"/>
    <w:rsid w:val="00E461F3"/>
    <w:rsid w:val="00E46282"/>
    <w:rsid w:val="00E46849"/>
    <w:rsid w:val="00E46EB6"/>
    <w:rsid w:val="00E471A5"/>
    <w:rsid w:val="00E476C0"/>
    <w:rsid w:val="00E47C2B"/>
    <w:rsid w:val="00E5216E"/>
    <w:rsid w:val="00E53094"/>
    <w:rsid w:val="00E537D0"/>
    <w:rsid w:val="00E53A58"/>
    <w:rsid w:val="00E53C84"/>
    <w:rsid w:val="00E54121"/>
    <w:rsid w:val="00E54395"/>
    <w:rsid w:val="00E54E1A"/>
    <w:rsid w:val="00E54E7E"/>
    <w:rsid w:val="00E5565C"/>
    <w:rsid w:val="00E562C5"/>
    <w:rsid w:val="00E56490"/>
    <w:rsid w:val="00E56590"/>
    <w:rsid w:val="00E56892"/>
    <w:rsid w:val="00E56997"/>
    <w:rsid w:val="00E56A7B"/>
    <w:rsid w:val="00E56D7D"/>
    <w:rsid w:val="00E56ED3"/>
    <w:rsid w:val="00E60222"/>
    <w:rsid w:val="00E60BF5"/>
    <w:rsid w:val="00E60C53"/>
    <w:rsid w:val="00E6121E"/>
    <w:rsid w:val="00E61A5E"/>
    <w:rsid w:val="00E61BB6"/>
    <w:rsid w:val="00E61E85"/>
    <w:rsid w:val="00E6221D"/>
    <w:rsid w:val="00E62477"/>
    <w:rsid w:val="00E625FE"/>
    <w:rsid w:val="00E628AA"/>
    <w:rsid w:val="00E632A3"/>
    <w:rsid w:val="00E63FBC"/>
    <w:rsid w:val="00E644A8"/>
    <w:rsid w:val="00E64CDD"/>
    <w:rsid w:val="00E64CEC"/>
    <w:rsid w:val="00E65AAC"/>
    <w:rsid w:val="00E66239"/>
    <w:rsid w:val="00E66295"/>
    <w:rsid w:val="00E66336"/>
    <w:rsid w:val="00E66607"/>
    <w:rsid w:val="00E666E3"/>
    <w:rsid w:val="00E66C0C"/>
    <w:rsid w:val="00E70BB6"/>
    <w:rsid w:val="00E70DBD"/>
    <w:rsid w:val="00E71BBB"/>
    <w:rsid w:val="00E722AA"/>
    <w:rsid w:val="00E72DA3"/>
    <w:rsid w:val="00E73576"/>
    <w:rsid w:val="00E737C9"/>
    <w:rsid w:val="00E73F6B"/>
    <w:rsid w:val="00E740D4"/>
    <w:rsid w:val="00E7457F"/>
    <w:rsid w:val="00E74685"/>
    <w:rsid w:val="00E7477F"/>
    <w:rsid w:val="00E75579"/>
    <w:rsid w:val="00E75BA4"/>
    <w:rsid w:val="00E7654B"/>
    <w:rsid w:val="00E768DC"/>
    <w:rsid w:val="00E76E4B"/>
    <w:rsid w:val="00E779D5"/>
    <w:rsid w:val="00E77FB2"/>
    <w:rsid w:val="00E80079"/>
    <w:rsid w:val="00E801D4"/>
    <w:rsid w:val="00E80978"/>
    <w:rsid w:val="00E80BC2"/>
    <w:rsid w:val="00E80D8C"/>
    <w:rsid w:val="00E81867"/>
    <w:rsid w:val="00E818C9"/>
    <w:rsid w:val="00E818CC"/>
    <w:rsid w:val="00E81D0F"/>
    <w:rsid w:val="00E81F88"/>
    <w:rsid w:val="00E822B8"/>
    <w:rsid w:val="00E82344"/>
    <w:rsid w:val="00E825F6"/>
    <w:rsid w:val="00E826EC"/>
    <w:rsid w:val="00E82998"/>
    <w:rsid w:val="00E829CE"/>
    <w:rsid w:val="00E82B1E"/>
    <w:rsid w:val="00E82C86"/>
    <w:rsid w:val="00E83D1C"/>
    <w:rsid w:val="00E841F5"/>
    <w:rsid w:val="00E8434E"/>
    <w:rsid w:val="00E847D1"/>
    <w:rsid w:val="00E84845"/>
    <w:rsid w:val="00E84AA0"/>
    <w:rsid w:val="00E84C82"/>
    <w:rsid w:val="00E84D64"/>
    <w:rsid w:val="00E84FF9"/>
    <w:rsid w:val="00E85653"/>
    <w:rsid w:val="00E85772"/>
    <w:rsid w:val="00E8577E"/>
    <w:rsid w:val="00E86434"/>
    <w:rsid w:val="00E86453"/>
    <w:rsid w:val="00E86454"/>
    <w:rsid w:val="00E866BB"/>
    <w:rsid w:val="00E86B20"/>
    <w:rsid w:val="00E86E4A"/>
    <w:rsid w:val="00E86E4D"/>
    <w:rsid w:val="00E87408"/>
    <w:rsid w:val="00E875AE"/>
    <w:rsid w:val="00E87A13"/>
    <w:rsid w:val="00E9034C"/>
    <w:rsid w:val="00E90D97"/>
    <w:rsid w:val="00E914C4"/>
    <w:rsid w:val="00E934F5"/>
    <w:rsid w:val="00E93AFD"/>
    <w:rsid w:val="00E942CE"/>
    <w:rsid w:val="00E945FC"/>
    <w:rsid w:val="00E946FC"/>
    <w:rsid w:val="00E94C76"/>
    <w:rsid w:val="00E95551"/>
    <w:rsid w:val="00E95B11"/>
    <w:rsid w:val="00E96961"/>
    <w:rsid w:val="00E96DB6"/>
    <w:rsid w:val="00E9750B"/>
    <w:rsid w:val="00E97A92"/>
    <w:rsid w:val="00EA0684"/>
    <w:rsid w:val="00EA0884"/>
    <w:rsid w:val="00EA0EB0"/>
    <w:rsid w:val="00EA1229"/>
    <w:rsid w:val="00EA13A7"/>
    <w:rsid w:val="00EA1512"/>
    <w:rsid w:val="00EA2698"/>
    <w:rsid w:val="00EA3530"/>
    <w:rsid w:val="00EA47A2"/>
    <w:rsid w:val="00EA4820"/>
    <w:rsid w:val="00EA4A5F"/>
    <w:rsid w:val="00EA4AB0"/>
    <w:rsid w:val="00EA4D47"/>
    <w:rsid w:val="00EA4D6C"/>
    <w:rsid w:val="00EA4D93"/>
    <w:rsid w:val="00EA4E89"/>
    <w:rsid w:val="00EA5065"/>
    <w:rsid w:val="00EA5461"/>
    <w:rsid w:val="00EA5C94"/>
    <w:rsid w:val="00EA6068"/>
    <w:rsid w:val="00EA6792"/>
    <w:rsid w:val="00EA67AA"/>
    <w:rsid w:val="00EA6FBE"/>
    <w:rsid w:val="00EA72EC"/>
    <w:rsid w:val="00EA7955"/>
    <w:rsid w:val="00EA798C"/>
    <w:rsid w:val="00EB0495"/>
    <w:rsid w:val="00EB069D"/>
    <w:rsid w:val="00EB11CB"/>
    <w:rsid w:val="00EB158A"/>
    <w:rsid w:val="00EB1703"/>
    <w:rsid w:val="00EB1A21"/>
    <w:rsid w:val="00EB20AB"/>
    <w:rsid w:val="00EB275A"/>
    <w:rsid w:val="00EB3450"/>
    <w:rsid w:val="00EB34ED"/>
    <w:rsid w:val="00EB3D35"/>
    <w:rsid w:val="00EB3E36"/>
    <w:rsid w:val="00EB3FF5"/>
    <w:rsid w:val="00EB489E"/>
    <w:rsid w:val="00EB4ADD"/>
    <w:rsid w:val="00EB4BD4"/>
    <w:rsid w:val="00EB4CB1"/>
    <w:rsid w:val="00EB4CC6"/>
    <w:rsid w:val="00EB4FDE"/>
    <w:rsid w:val="00EB59DA"/>
    <w:rsid w:val="00EB5D90"/>
    <w:rsid w:val="00EB6190"/>
    <w:rsid w:val="00EB61C0"/>
    <w:rsid w:val="00EB6258"/>
    <w:rsid w:val="00EB64F7"/>
    <w:rsid w:val="00EB6D33"/>
    <w:rsid w:val="00EB7143"/>
    <w:rsid w:val="00EB75A2"/>
    <w:rsid w:val="00EB786A"/>
    <w:rsid w:val="00EB7BA7"/>
    <w:rsid w:val="00EB7E78"/>
    <w:rsid w:val="00EC0267"/>
    <w:rsid w:val="00EC0D1A"/>
    <w:rsid w:val="00EC12E9"/>
    <w:rsid w:val="00EC1578"/>
    <w:rsid w:val="00EC1C72"/>
    <w:rsid w:val="00EC26C2"/>
    <w:rsid w:val="00EC32AF"/>
    <w:rsid w:val="00EC3CB6"/>
    <w:rsid w:val="00EC3CC9"/>
    <w:rsid w:val="00EC48C0"/>
    <w:rsid w:val="00EC4AF9"/>
    <w:rsid w:val="00EC4AFA"/>
    <w:rsid w:val="00EC4E94"/>
    <w:rsid w:val="00EC5678"/>
    <w:rsid w:val="00EC5812"/>
    <w:rsid w:val="00EC61F1"/>
    <w:rsid w:val="00EC680A"/>
    <w:rsid w:val="00EC6D47"/>
    <w:rsid w:val="00EC7504"/>
    <w:rsid w:val="00EC754A"/>
    <w:rsid w:val="00EC7C80"/>
    <w:rsid w:val="00ED00A6"/>
    <w:rsid w:val="00ED0588"/>
    <w:rsid w:val="00ED05C1"/>
    <w:rsid w:val="00ED0803"/>
    <w:rsid w:val="00ED0D88"/>
    <w:rsid w:val="00ED0FC2"/>
    <w:rsid w:val="00ED1CBF"/>
    <w:rsid w:val="00ED1F61"/>
    <w:rsid w:val="00ED26C6"/>
    <w:rsid w:val="00ED2B45"/>
    <w:rsid w:val="00ED2D1A"/>
    <w:rsid w:val="00ED30CE"/>
    <w:rsid w:val="00ED312E"/>
    <w:rsid w:val="00ED33C9"/>
    <w:rsid w:val="00ED37DC"/>
    <w:rsid w:val="00ED44E1"/>
    <w:rsid w:val="00ED48D4"/>
    <w:rsid w:val="00ED4F1A"/>
    <w:rsid w:val="00ED5B5B"/>
    <w:rsid w:val="00ED5F80"/>
    <w:rsid w:val="00ED6CB9"/>
    <w:rsid w:val="00ED6D8D"/>
    <w:rsid w:val="00ED6E0E"/>
    <w:rsid w:val="00ED6E7D"/>
    <w:rsid w:val="00ED70FB"/>
    <w:rsid w:val="00ED719B"/>
    <w:rsid w:val="00ED75A5"/>
    <w:rsid w:val="00ED75EC"/>
    <w:rsid w:val="00ED75F4"/>
    <w:rsid w:val="00ED7988"/>
    <w:rsid w:val="00ED7AE1"/>
    <w:rsid w:val="00EE01AD"/>
    <w:rsid w:val="00EE04B7"/>
    <w:rsid w:val="00EE0C62"/>
    <w:rsid w:val="00EE1039"/>
    <w:rsid w:val="00EE12B6"/>
    <w:rsid w:val="00EE14EB"/>
    <w:rsid w:val="00EE1765"/>
    <w:rsid w:val="00EE181A"/>
    <w:rsid w:val="00EE1BBF"/>
    <w:rsid w:val="00EE1D35"/>
    <w:rsid w:val="00EE235B"/>
    <w:rsid w:val="00EE256B"/>
    <w:rsid w:val="00EE2BED"/>
    <w:rsid w:val="00EE374B"/>
    <w:rsid w:val="00EE37C4"/>
    <w:rsid w:val="00EE3C12"/>
    <w:rsid w:val="00EE4AAD"/>
    <w:rsid w:val="00EE4D4A"/>
    <w:rsid w:val="00EE5058"/>
    <w:rsid w:val="00EE52C4"/>
    <w:rsid w:val="00EE58EA"/>
    <w:rsid w:val="00EE5B49"/>
    <w:rsid w:val="00EE5C80"/>
    <w:rsid w:val="00EE67E4"/>
    <w:rsid w:val="00EE689A"/>
    <w:rsid w:val="00EE717A"/>
    <w:rsid w:val="00EE7E10"/>
    <w:rsid w:val="00EF04BF"/>
    <w:rsid w:val="00EF0518"/>
    <w:rsid w:val="00EF0567"/>
    <w:rsid w:val="00EF0630"/>
    <w:rsid w:val="00EF0FAA"/>
    <w:rsid w:val="00EF102E"/>
    <w:rsid w:val="00EF1477"/>
    <w:rsid w:val="00EF1783"/>
    <w:rsid w:val="00EF1870"/>
    <w:rsid w:val="00EF19F7"/>
    <w:rsid w:val="00EF2C57"/>
    <w:rsid w:val="00EF343A"/>
    <w:rsid w:val="00EF374F"/>
    <w:rsid w:val="00EF3D1E"/>
    <w:rsid w:val="00EF3E30"/>
    <w:rsid w:val="00EF59DD"/>
    <w:rsid w:val="00EF5BE1"/>
    <w:rsid w:val="00EF5C47"/>
    <w:rsid w:val="00EF6578"/>
    <w:rsid w:val="00EF674B"/>
    <w:rsid w:val="00EF713E"/>
    <w:rsid w:val="00EF73CE"/>
    <w:rsid w:val="00EF77DC"/>
    <w:rsid w:val="00EF78AF"/>
    <w:rsid w:val="00F001EA"/>
    <w:rsid w:val="00F0060F"/>
    <w:rsid w:val="00F00D9C"/>
    <w:rsid w:val="00F00F77"/>
    <w:rsid w:val="00F014BB"/>
    <w:rsid w:val="00F02364"/>
    <w:rsid w:val="00F02F9F"/>
    <w:rsid w:val="00F031B2"/>
    <w:rsid w:val="00F03A5E"/>
    <w:rsid w:val="00F03B0E"/>
    <w:rsid w:val="00F03C06"/>
    <w:rsid w:val="00F041CB"/>
    <w:rsid w:val="00F04264"/>
    <w:rsid w:val="00F04655"/>
    <w:rsid w:val="00F056ED"/>
    <w:rsid w:val="00F0572B"/>
    <w:rsid w:val="00F06A14"/>
    <w:rsid w:val="00F07994"/>
    <w:rsid w:val="00F102A4"/>
    <w:rsid w:val="00F10789"/>
    <w:rsid w:val="00F110E3"/>
    <w:rsid w:val="00F11754"/>
    <w:rsid w:val="00F11BB5"/>
    <w:rsid w:val="00F12308"/>
    <w:rsid w:val="00F12C70"/>
    <w:rsid w:val="00F1310A"/>
    <w:rsid w:val="00F13560"/>
    <w:rsid w:val="00F13A9A"/>
    <w:rsid w:val="00F13B3B"/>
    <w:rsid w:val="00F13BD1"/>
    <w:rsid w:val="00F1417B"/>
    <w:rsid w:val="00F1453D"/>
    <w:rsid w:val="00F14DBE"/>
    <w:rsid w:val="00F153C8"/>
    <w:rsid w:val="00F153D1"/>
    <w:rsid w:val="00F15851"/>
    <w:rsid w:val="00F1585B"/>
    <w:rsid w:val="00F163F5"/>
    <w:rsid w:val="00F1650D"/>
    <w:rsid w:val="00F16B97"/>
    <w:rsid w:val="00F177CF"/>
    <w:rsid w:val="00F17A62"/>
    <w:rsid w:val="00F2037E"/>
    <w:rsid w:val="00F20F8C"/>
    <w:rsid w:val="00F2115C"/>
    <w:rsid w:val="00F220D3"/>
    <w:rsid w:val="00F22686"/>
    <w:rsid w:val="00F227EC"/>
    <w:rsid w:val="00F2295A"/>
    <w:rsid w:val="00F22B33"/>
    <w:rsid w:val="00F22E3D"/>
    <w:rsid w:val="00F22E52"/>
    <w:rsid w:val="00F23143"/>
    <w:rsid w:val="00F2397B"/>
    <w:rsid w:val="00F239C0"/>
    <w:rsid w:val="00F250AF"/>
    <w:rsid w:val="00F25347"/>
    <w:rsid w:val="00F25C3E"/>
    <w:rsid w:val="00F2635B"/>
    <w:rsid w:val="00F26C92"/>
    <w:rsid w:val="00F26D1E"/>
    <w:rsid w:val="00F27321"/>
    <w:rsid w:val="00F274EE"/>
    <w:rsid w:val="00F27616"/>
    <w:rsid w:val="00F27A4D"/>
    <w:rsid w:val="00F30348"/>
    <w:rsid w:val="00F3099B"/>
    <w:rsid w:val="00F30C29"/>
    <w:rsid w:val="00F30E2C"/>
    <w:rsid w:val="00F31545"/>
    <w:rsid w:val="00F320E3"/>
    <w:rsid w:val="00F32125"/>
    <w:rsid w:val="00F33077"/>
    <w:rsid w:val="00F330AA"/>
    <w:rsid w:val="00F332C2"/>
    <w:rsid w:val="00F336F3"/>
    <w:rsid w:val="00F33B58"/>
    <w:rsid w:val="00F34B99"/>
    <w:rsid w:val="00F35280"/>
    <w:rsid w:val="00F355BD"/>
    <w:rsid w:val="00F35938"/>
    <w:rsid w:val="00F36A98"/>
    <w:rsid w:val="00F37725"/>
    <w:rsid w:val="00F379D2"/>
    <w:rsid w:val="00F40456"/>
    <w:rsid w:val="00F406FE"/>
    <w:rsid w:val="00F40A61"/>
    <w:rsid w:val="00F40D0B"/>
    <w:rsid w:val="00F413A4"/>
    <w:rsid w:val="00F41922"/>
    <w:rsid w:val="00F41EEB"/>
    <w:rsid w:val="00F42196"/>
    <w:rsid w:val="00F42590"/>
    <w:rsid w:val="00F42978"/>
    <w:rsid w:val="00F42B93"/>
    <w:rsid w:val="00F43672"/>
    <w:rsid w:val="00F43696"/>
    <w:rsid w:val="00F43EE2"/>
    <w:rsid w:val="00F43F37"/>
    <w:rsid w:val="00F452BF"/>
    <w:rsid w:val="00F45766"/>
    <w:rsid w:val="00F45778"/>
    <w:rsid w:val="00F469F6"/>
    <w:rsid w:val="00F47050"/>
    <w:rsid w:val="00F4721C"/>
    <w:rsid w:val="00F4731E"/>
    <w:rsid w:val="00F47537"/>
    <w:rsid w:val="00F4755E"/>
    <w:rsid w:val="00F47B3A"/>
    <w:rsid w:val="00F501A2"/>
    <w:rsid w:val="00F50270"/>
    <w:rsid w:val="00F503BD"/>
    <w:rsid w:val="00F506D8"/>
    <w:rsid w:val="00F5078F"/>
    <w:rsid w:val="00F50FAB"/>
    <w:rsid w:val="00F51212"/>
    <w:rsid w:val="00F5170F"/>
    <w:rsid w:val="00F51A3D"/>
    <w:rsid w:val="00F51A69"/>
    <w:rsid w:val="00F51AA9"/>
    <w:rsid w:val="00F521DB"/>
    <w:rsid w:val="00F5288A"/>
    <w:rsid w:val="00F52DAB"/>
    <w:rsid w:val="00F5327F"/>
    <w:rsid w:val="00F536A7"/>
    <w:rsid w:val="00F53836"/>
    <w:rsid w:val="00F53A75"/>
    <w:rsid w:val="00F54317"/>
    <w:rsid w:val="00F543F0"/>
    <w:rsid w:val="00F54A10"/>
    <w:rsid w:val="00F559E7"/>
    <w:rsid w:val="00F55D7D"/>
    <w:rsid w:val="00F55F8C"/>
    <w:rsid w:val="00F56371"/>
    <w:rsid w:val="00F56489"/>
    <w:rsid w:val="00F5678A"/>
    <w:rsid w:val="00F56D8F"/>
    <w:rsid w:val="00F5726B"/>
    <w:rsid w:val="00F573DB"/>
    <w:rsid w:val="00F573F7"/>
    <w:rsid w:val="00F575A9"/>
    <w:rsid w:val="00F575F0"/>
    <w:rsid w:val="00F57EFC"/>
    <w:rsid w:val="00F60E18"/>
    <w:rsid w:val="00F60F82"/>
    <w:rsid w:val="00F6144C"/>
    <w:rsid w:val="00F61732"/>
    <w:rsid w:val="00F6212C"/>
    <w:rsid w:val="00F62421"/>
    <w:rsid w:val="00F62777"/>
    <w:rsid w:val="00F62ABB"/>
    <w:rsid w:val="00F63024"/>
    <w:rsid w:val="00F63735"/>
    <w:rsid w:val="00F6403F"/>
    <w:rsid w:val="00F6430E"/>
    <w:rsid w:val="00F645BC"/>
    <w:rsid w:val="00F64C9F"/>
    <w:rsid w:val="00F67183"/>
    <w:rsid w:val="00F676CB"/>
    <w:rsid w:val="00F67D8C"/>
    <w:rsid w:val="00F67F57"/>
    <w:rsid w:val="00F70B01"/>
    <w:rsid w:val="00F70BFD"/>
    <w:rsid w:val="00F70C53"/>
    <w:rsid w:val="00F71270"/>
    <w:rsid w:val="00F71E47"/>
    <w:rsid w:val="00F720E3"/>
    <w:rsid w:val="00F72616"/>
    <w:rsid w:val="00F726A8"/>
    <w:rsid w:val="00F726EC"/>
    <w:rsid w:val="00F72983"/>
    <w:rsid w:val="00F732F2"/>
    <w:rsid w:val="00F73D1A"/>
    <w:rsid w:val="00F744D0"/>
    <w:rsid w:val="00F747FD"/>
    <w:rsid w:val="00F75080"/>
    <w:rsid w:val="00F75935"/>
    <w:rsid w:val="00F75B9E"/>
    <w:rsid w:val="00F76043"/>
    <w:rsid w:val="00F76081"/>
    <w:rsid w:val="00F762DD"/>
    <w:rsid w:val="00F76617"/>
    <w:rsid w:val="00F7683A"/>
    <w:rsid w:val="00F76DF4"/>
    <w:rsid w:val="00F77222"/>
    <w:rsid w:val="00F7725A"/>
    <w:rsid w:val="00F77900"/>
    <w:rsid w:val="00F800AF"/>
    <w:rsid w:val="00F8042B"/>
    <w:rsid w:val="00F8045B"/>
    <w:rsid w:val="00F80864"/>
    <w:rsid w:val="00F80A07"/>
    <w:rsid w:val="00F80B8C"/>
    <w:rsid w:val="00F81281"/>
    <w:rsid w:val="00F81969"/>
    <w:rsid w:val="00F81D29"/>
    <w:rsid w:val="00F81E07"/>
    <w:rsid w:val="00F81ED0"/>
    <w:rsid w:val="00F824D4"/>
    <w:rsid w:val="00F82E34"/>
    <w:rsid w:val="00F838DC"/>
    <w:rsid w:val="00F84217"/>
    <w:rsid w:val="00F84882"/>
    <w:rsid w:val="00F857FC"/>
    <w:rsid w:val="00F86636"/>
    <w:rsid w:val="00F868CA"/>
    <w:rsid w:val="00F86E1B"/>
    <w:rsid w:val="00F879B1"/>
    <w:rsid w:val="00F900A9"/>
    <w:rsid w:val="00F913E0"/>
    <w:rsid w:val="00F91767"/>
    <w:rsid w:val="00F9195B"/>
    <w:rsid w:val="00F91C4D"/>
    <w:rsid w:val="00F922DC"/>
    <w:rsid w:val="00F9282E"/>
    <w:rsid w:val="00F928F5"/>
    <w:rsid w:val="00F92F68"/>
    <w:rsid w:val="00F92FD9"/>
    <w:rsid w:val="00F9300A"/>
    <w:rsid w:val="00F93592"/>
    <w:rsid w:val="00F9405A"/>
    <w:rsid w:val="00F95332"/>
    <w:rsid w:val="00F95697"/>
    <w:rsid w:val="00F95EAD"/>
    <w:rsid w:val="00F96132"/>
    <w:rsid w:val="00F963CD"/>
    <w:rsid w:val="00F97D95"/>
    <w:rsid w:val="00FA07B7"/>
    <w:rsid w:val="00FA1077"/>
    <w:rsid w:val="00FA16BC"/>
    <w:rsid w:val="00FA1E8D"/>
    <w:rsid w:val="00FA1F7F"/>
    <w:rsid w:val="00FA200D"/>
    <w:rsid w:val="00FA2669"/>
    <w:rsid w:val="00FA340A"/>
    <w:rsid w:val="00FA3847"/>
    <w:rsid w:val="00FA3EA3"/>
    <w:rsid w:val="00FA4402"/>
    <w:rsid w:val="00FA47B0"/>
    <w:rsid w:val="00FA4C53"/>
    <w:rsid w:val="00FA5040"/>
    <w:rsid w:val="00FA5269"/>
    <w:rsid w:val="00FA6684"/>
    <w:rsid w:val="00FA6A6E"/>
    <w:rsid w:val="00FA7031"/>
    <w:rsid w:val="00FA72DE"/>
    <w:rsid w:val="00FA731E"/>
    <w:rsid w:val="00FA733A"/>
    <w:rsid w:val="00FA79A2"/>
    <w:rsid w:val="00FA7D69"/>
    <w:rsid w:val="00FA7E5C"/>
    <w:rsid w:val="00FA7EAB"/>
    <w:rsid w:val="00FB099B"/>
    <w:rsid w:val="00FB0E19"/>
    <w:rsid w:val="00FB1565"/>
    <w:rsid w:val="00FB1795"/>
    <w:rsid w:val="00FB1C6A"/>
    <w:rsid w:val="00FB1CCF"/>
    <w:rsid w:val="00FB202C"/>
    <w:rsid w:val="00FB227C"/>
    <w:rsid w:val="00FB2B38"/>
    <w:rsid w:val="00FB2BE4"/>
    <w:rsid w:val="00FB367C"/>
    <w:rsid w:val="00FB384A"/>
    <w:rsid w:val="00FB3ED5"/>
    <w:rsid w:val="00FB41E1"/>
    <w:rsid w:val="00FB41E4"/>
    <w:rsid w:val="00FB431A"/>
    <w:rsid w:val="00FB4A08"/>
    <w:rsid w:val="00FB5592"/>
    <w:rsid w:val="00FB63DA"/>
    <w:rsid w:val="00FB64BF"/>
    <w:rsid w:val="00FB7171"/>
    <w:rsid w:val="00FB7351"/>
    <w:rsid w:val="00FB7688"/>
    <w:rsid w:val="00FB7CA1"/>
    <w:rsid w:val="00FB7F8E"/>
    <w:rsid w:val="00FC0268"/>
    <w:rsid w:val="00FC08F2"/>
    <w:rsid w:val="00FC09FA"/>
    <w:rsid w:val="00FC0CD6"/>
    <w:rsid w:val="00FC0D5C"/>
    <w:rsid w:val="00FC0E13"/>
    <w:rsid w:val="00FC0E5F"/>
    <w:rsid w:val="00FC1CEC"/>
    <w:rsid w:val="00FC1E62"/>
    <w:rsid w:val="00FC1F42"/>
    <w:rsid w:val="00FC25AA"/>
    <w:rsid w:val="00FC2A02"/>
    <w:rsid w:val="00FC2CC0"/>
    <w:rsid w:val="00FC2F80"/>
    <w:rsid w:val="00FC2FEA"/>
    <w:rsid w:val="00FC3200"/>
    <w:rsid w:val="00FC36B7"/>
    <w:rsid w:val="00FC36C1"/>
    <w:rsid w:val="00FC37F8"/>
    <w:rsid w:val="00FC489B"/>
    <w:rsid w:val="00FC48F4"/>
    <w:rsid w:val="00FC58A8"/>
    <w:rsid w:val="00FC6358"/>
    <w:rsid w:val="00FC641F"/>
    <w:rsid w:val="00FC6AF3"/>
    <w:rsid w:val="00FC6E9C"/>
    <w:rsid w:val="00FC74C4"/>
    <w:rsid w:val="00FC790F"/>
    <w:rsid w:val="00FD0259"/>
    <w:rsid w:val="00FD0E01"/>
    <w:rsid w:val="00FD117E"/>
    <w:rsid w:val="00FD12EC"/>
    <w:rsid w:val="00FD1E73"/>
    <w:rsid w:val="00FD211F"/>
    <w:rsid w:val="00FD320D"/>
    <w:rsid w:val="00FD33DE"/>
    <w:rsid w:val="00FD33EE"/>
    <w:rsid w:val="00FD37ED"/>
    <w:rsid w:val="00FD4377"/>
    <w:rsid w:val="00FD43DA"/>
    <w:rsid w:val="00FD4466"/>
    <w:rsid w:val="00FD4C44"/>
    <w:rsid w:val="00FD5588"/>
    <w:rsid w:val="00FD5892"/>
    <w:rsid w:val="00FD59F9"/>
    <w:rsid w:val="00FD5D19"/>
    <w:rsid w:val="00FD62B9"/>
    <w:rsid w:val="00FD733C"/>
    <w:rsid w:val="00FD7C54"/>
    <w:rsid w:val="00FE06C3"/>
    <w:rsid w:val="00FE0CB9"/>
    <w:rsid w:val="00FE1010"/>
    <w:rsid w:val="00FE14AE"/>
    <w:rsid w:val="00FE170D"/>
    <w:rsid w:val="00FE1B12"/>
    <w:rsid w:val="00FE1B76"/>
    <w:rsid w:val="00FE22C4"/>
    <w:rsid w:val="00FE23DE"/>
    <w:rsid w:val="00FE2EA2"/>
    <w:rsid w:val="00FE315D"/>
    <w:rsid w:val="00FE3786"/>
    <w:rsid w:val="00FE3B73"/>
    <w:rsid w:val="00FE3FD8"/>
    <w:rsid w:val="00FE4492"/>
    <w:rsid w:val="00FE4604"/>
    <w:rsid w:val="00FE4FD0"/>
    <w:rsid w:val="00FE5417"/>
    <w:rsid w:val="00FE5ABE"/>
    <w:rsid w:val="00FE6DAF"/>
    <w:rsid w:val="00FE6E68"/>
    <w:rsid w:val="00FE7281"/>
    <w:rsid w:val="00FE729B"/>
    <w:rsid w:val="00FE7BE3"/>
    <w:rsid w:val="00FE7C06"/>
    <w:rsid w:val="00FE7E07"/>
    <w:rsid w:val="00FF0B53"/>
    <w:rsid w:val="00FF0E8B"/>
    <w:rsid w:val="00FF10E6"/>
    <w:rsid w:val="00FF1174"/>
    <w:rsid w:val="00FF1427"/>
    <w:rsid w:val="00FF1893"/>
    <w:rsid w:val="00FF1EE5"/>
    <w:rsid w:val="00FF24BF"/>
    <w:rsid w:val="00FF2CB4"/>
    <w:rsid w:val="00FF5646"/>
    <w:rsid w:val="00FF57AF"/>
    <w:rsid w:val="00FF5905"/>
    <w:rsid w:val="00FF59D8"/>
    <w:rsid w:val="00FF6472"/>
    <w:rsid w:val="00FF7941"/>
    <w:rsid w:val="00FF7D9E"/>
    <w:rsid w:val="00FF7F59"/>
    <w:rsid w:val="00FF7FD8"/>
    <w:rsid w:val="012D070E"/>
    <w:rsid w:val="01CE2814"/>
    <w:rsid w:val="02C42A58"/>
    <w:rsid w:val="05A46430"/>
    <w:rsid w:val="08666D7A"/>
    <w:rsid w:val="089B1FF0"/>
    <w:rsid w:val="0B241BF9"/>
    <w:rsid w:val="0BA90826"/>
    <w:rsid w:val="0E4C2DC0"/>
    <w:rsid w:val="0E55216C"/>
    <w:rsid w:val="0E741AC4"/>
    <w:rsid w:val="0EDA163D"/>
    <w:rsid w:val="10372553"/>
    <w:rsid w:val="120B0CB8"/>
    <w:rsid w:val="12457A88"/>
    <w:rsid w:val="16317349"/>
    <w:rsid w:val="17FD7E73"/>
    <w:rsid w:val="183E5046"/>
    <w:rsid w:val="1D073958"/>
    <w:rsid w:val="1DFCC8AE"/>
    <w:rsid w:val="1FC829D9"/>
    <w:rsid w:val="25E31172"/>
    <w:rsid w:val="263F6331"/>
    <w:rsid w:val="270D4838"/>
    <w:rsid w:val="279645AA"/>
    <w:rsid w:val="28BE47CA"/>
    <w:rsid w:val="29170FB6"/>
    <w:rsid w:val="29D258DF"/>
    <w:rsid w:val="2FC00571"/>
    <w:rsid w:val="32571313"/>
    <w:rsid w:val="328251F6"/>
    <w:rsid w:val="328F36EB"/>
    <w:rsid w:val="36574337"/>
    <w:rsid w:val="36E64D1A"/>
    <w:rsid w:val="37286785"/>
    <w:rsid w:val="3A245BE1"/>
    <w:rsid w:val="3A2E483B"/>
    <w:rsid w:val="3B7628B6"/>
    <w:rsid w:val="3EB6512B"/>
    <w:rsid w:val="42F01360"/>
    <w:rsid w:val="43500F60"/>
    <w:rsid w:val="470D696C"/>
    <w:rsid w:val="47EA04E1"/>
    <w:rsid w:val="48677866"/>
    <w:rsid w:val="48683E46"/>
    <w:rsid w:val="48A55E5F"/>
    <w:rsid w:val="4BB67EB6"/>
    <w:rsid w:val="4EDF2740"/>
    <w:rsid w:val="4FAB4682"/>
    <w:rsid w:val="4FBF3658"/>
    <w:rsid w:val="5080174B"/>
    <w:rsid w:val="52AF316C"/>
    <w:rsid w:val="541608D0"/>
    <w:rsid w:val="543E40F2"/>
    <w:rsid w:val="552B1E8D"/>
    <w:rsid w:val="58797D99"/>
    <w:rsid w:val="587A74EF"/>
    <w:rsid w:val="59CF770E"/>
    <w:rsid w:val="5A5A7B94"/>
    <w:rsid w:val="5C30283E"/>
    <w:rsid w:val="5FD42919"/>
    <w:rsid w:val="62173724"/>
    <w:rsid w:val="645A2A03"/>
    <w:rsid w:val="65AD5AE2"/>
    <w:rsid w:val="66717C53"/>
    <w:rsid w:val="670B9E48"/>
    <w:rsid w:val="675C6450"/>
    <w:rsid w:val="67ED69E8"/>
    <w:rsid w:val="6A4B3EE4"/>
    <w:rsid w:val="6CB3019A"/>
    <w:rsid w:val="6EBA07D7"/>
    <w:rsid w:val="704C548A"/>
    <w:rsid w:val="72DD2B75"/>
    <w:rsid w:val="731F530E"/>
    <w:rsid w:val="73E91B31"/>
    <w:rsid w:val="74815BEF"/>
    <w:rsid w:val="75117C33"/>
    <w:rsid w:val="761F661E"/>
    <w:rsid w:val="763139A8"/>
    <w:rsid w:val="77A334B3"/>
    <w:rsid w:val="77ED0BF2"/>
    <w:rsid w:val="78DDF709"/>
    <w:rsid w:val="79932B5E"/>
    <w:rsid w:val="7A6057E7"/>
    <w:rsid w:val="7B7B0DFB"/>
    <w:rsid w:val="7BF17253"/>
    <w:rsid w:val="7C5F224E"/>
    <w:rsid w:val="7CAC199C"/>
    <w:rsid w:val="7D2A2C1C"/>
    <w:rsid w:val="7E077110"/>
    <w:rsid w:val="7EAD71DC"/>
    <w:rsid w:val="7EC85A56"/>
    <w:rsid w:val="7F413670"/>
    <w:rsid w:val="7F9D99E4"/>
    <w:rsid w:val="7FF9F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44EF205"/>
  <w15:docId w15:val="{3BD7E1A8-027C-4520-942C-1FEB6CC7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qFormat="1"/>
    <w:lsdException w:name="annotation text" w:uiPriority="99" w:qFormat="1"/>
    <w:lsdException w:name="header" w:uiPriority="99" w:qFormat="1"/>
    <w:lsdException w:name="footer" w:uiPriority="99" w:qFormat="1"/>
    <w:lsdException w:name="index heading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uiPriority="99" w:qFormat="1"/>
    <w:lsdException w:name="line number" w:semiHidden="1" w:unhideWhenUsed="1"/>
    <w:lsdException w:name="page number" w:qFormat="1"/>
    <w:lsdException w:name="endnote reference" w:semiHidden="1" w:qFormat="1"/>
    <w:lsdException w:name="endnote text" w:semiHidden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qFormat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f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0"/>
    <w:next w:val="af0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f0"/>
    <w:next w:val="af0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f1">
    <w:name w:val="Default Paragraph Font"/>
    <w:uiPriority w:val="1"/>
    <w:semiHidden/>
    <w:unhideWhenUsed/>
  </w:style>
  <w:style w:type="table" w:default="1" w:styleId="a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3">
    <w:name w:val="No List"/>
    <w:uiPriority w:val="99"/>
    <w:semiHidden/>
    <w:unhideWhenUsed/>
  </w:style>
  <w:style w:type="paragraph" w:styleId="af4">
    <w:name w:val="annotation subject"/>
    <w:basedOn w:val="af5"/>
    <w:next w:val="af5"/>
    <w:link w:val="af6"/>
    <w:qFormat/>
    <w:rPr>
      <w:b/>
      <w:bCs/>
    </w:rPr>
  </w:style>
  <w:style w:type="paragraph" w:styleId="af5">
    <w:name w:val="annotation text"/>
    <w:basedOn w:val="af0"/>
    <w:link w:val="af7"/>
    <w:uiPriority w:val="99"/>
    <w:qFormat/>
    <w:pPr>
      <w:jc w:val="left"/>
    </w:pPr>
  </w:style>
  <w:style w:type="paragraph" w:styleId="TOC7">
    <w:name w:val="toc 7"/>
    <w:basedOn w:val="af0"/>
    <w:next w:val="af0"/>
    <w:semiHidden/>
    <w:qFormat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8">
    <w:name w:val="index 8"/>
    <w:basedOn w:val="af0"/>
    <w:next w:val="af0"/>
    <w:qFormat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af8">
    <w:name w:val="caption"/>
    <w:basedOn w:val="af0"/>
    <w:next w:val="af0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">
    <w:name w:val="index 5"/>
    <w:basedOn w:val="af0"/>
    <w:next w:val="af0"/>
    <w:qFormat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f9">
    <w:name w:val="Document Map"/>
    <w:basedOn w:val="af0"/>
    <w:semiHidden/>
    <w:qFormat/>
    <w:pPr>
      <w:shd w:val="clear" w:color="auto" w:fill="000080"/>
    </w:pPr>
  </w:style>
  <w:style w:type="paragraph" w:styleId="6">
    <w:name w:val="index 6"/>
    <w:basedOn w:val="af0"/>
    <w:next w:val="af0"/>
    <w:qFormat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4">
    <w:name w:val="index 4"/>
    <w:basedOn w:val="af0"/>
    <w:next w:val="af0"/>
    <w:qFormat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TOC5">
    <w:name w:val="toc 5"/>
    <w:basedOn w:val="af0"/>
    <w:next w:val="af0"/>
    <w:semiHidden/>
    <w:qFormat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TOC3">
    <w:name w:val="toc 3"/>
    <w:basedOn w:val="af0"/>
    <w:next w:val="af0"/>
    <w:uiPriority w:val="39"/>
    <w:qFormat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afa">
    <w:name w:val="Plain Text"/>
    <w:basedOn w:val="af0"/>
    <w:link w:val="afb"/>
    <w:uiPriority w:val="99"/>
    <w:unhideWhenUsed/>
    <w:qFormat/>
    <w:pPr>
      <w:jc w:val="left"/>
    </w:pPr>
    <w:rPr>
      <w:rFonts w:ascii="Calibri" w:hAnsi="Courier New"/>
      <w:szCs w:val="21"/>
    </w:rPr>
  </w:style>
  <w:style w:type="paragraph" w:styleId="TOC8">
    <w:name w:val="toc 8"/>
    <w:basedOn w:val="af0"/>
    <w:next w:val="af0"/>
    <w:semiHidden/>
    <w:qFormat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31">
    <w:name w:val="index 3"/>
    <w:basedOn w:val="af0"/>
    <w:next w:val="af0"/>
    <w:qFormat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afc">
    <w:name w:val="Date"/>
    <w:basedOn w:val="af0"/>
    <w:next w:val="af0"/>
    <w:link w:val="afd"/>
    <w:qFormat/>
    <w:pPr>
      <w:ind w:leftChars="2500" w:left="100"/>
    </w:pPr>
  </w:style>
  <w:style w:type="paragraph" w:styleId="afe">
    <w:name w:val="endnote text"/>
    <w:basedOn w:val="af0"/>
    <w:semiHidden/>
    <w:qFormat/>
    <w:pPr>
      <w:snapToGrid w:val="0"/>
      <w:jc w:val="left"/>
    </w:pPr>
  </w:style>
  <w:style w:type="paragraph" w:styleId="aff">
    <w:name w:val="Balloon Text"/>
    <w:basedOn w:val="af0"/>
    <w:link w:val="aff0"/>
    <w:qFormat/>
    <w:rPr>
      <w:sz w:val="18"/>
      <w:szCs w:val="18"/>
    </w:rPr>
  </w:style>
  <w:style w:type="paragraph" w:styleId="aff1">
    <w:name w:val="footer"/>
    <w:basedOn w:val="af0"/>
    <w:link w:val="aff2"/>
    <w:uiPriority w:val="99"/>
    <w:qFormat/>
    <w:pPr>
      <w:snapToGrid w:val="0"/>
      <w:ind w:rightChars="100" w:right="210"/>
      <w:jc w:val="right"/>
    </w:pPr>
    <w:rPr>
      <w:sz w:val="18"/>
      <w:szCs w:val="18"/>
    </w:rPr>
  </w:style>
  <w:style w:type="paragraph" w:styleId="aff3">
    <w:name w:val="header"/>
    <w:basedOn w:val="af0"/>
    <w:link w:val="aff4"/>
    <w:uiPriority w:val="99"/>
    <w:qFormat/>
    <w:pPr>
      <w:snapToGrid w:val="0"/>
      <w:jc w:val="left"/>
    </w:pPr>
    <w:rPr>
      <w:sz w:val="18"/>
      <w:szCs w:val="18"/>
    </w:rPr>
  </w:style>
  <w:style w:type="paragraph" w:styleId="TOC1">
    <w:name w:val="toc 1"/>
    <w:basedOn w:val="af0"/>
    <w:next w:val="af0"/>
    <w:uiPriority w:val="39"/>
    <w:qFormat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TOC4">
    <w:name w:val="toc 4"/>
    <w:basedOn w:val="af0"/>
    <w:next w:val="af0"/>
    <w:uiPriority w:val="39"/>
    <w:qFormat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aff5">
    <w:name w:val="index heading"/>
    <w:basedOn w:val="af0"/>
    <w:next w:val="11"/>
    <w:qFormat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1">
    <w:name w:val="index 1"/>
    <w:basedOn w:val="af0"/>
    <w:next w:val="aff6"/>
    <w:qFormat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aff6">
    <w:name w:val="段"/>
    <w:link w:val="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styleId="ab">
    <w:name w:val="footnote text"/>
    <w:basedOn w:val="af0"/>
    <w:qFormat/>
    <w:pPr>
      <w:numPr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TOC6">
    <w:name w:val="toc 6"/>
    <w:basedOn w:val="af0"/>
    <w:next w:val="af0"/>
    <w:semiHidden/>
    <w:qFormat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7">
    <w:name w:val="index 7"/>
    <w:basedOn w:val="af0"/>
    <w:next w:val="af0"/>
    <w:qFormat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9">
    <w:name w:val="index 9"/>
    <w:basedOn w:val="af0"/>
    <w:next w:val="af0"/>
    <w:qFormat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TOC2">
    <w:name w:val="toc 2"/>
    <w:basedOn w:val="af0"/>
    <w:next w:val="af0"/>
    <w:uiPriority w:val="39"/>
    <w:qFormat/>
    <w:pPr>
      <w:tabs>
        <w:tab w:val="right" w:leader="dot" w:pos="9241"/>
      </w:tabs>
    </w:pPr>
    <w:rPr>
      <w:rFonts w:ascii="宋体"/>
      <w:szCs w:val="21"/>
    </w:rPr>
  </w:style>
  <w:style w:type="paragraph" w:styleId="TOC9">
    <w:name w:val="toc 9"/>
    <w:basedOn w:val="af0"/>
    <w:next w:val="af0"/>
    <w:semiHidden/>
    <w:qFormat/>
    <w:pPr>
      <w:ind w:left="1470"/>
      <w:jc w:val="left"/>
    </w:pPr>
    <w:rPr>
      <w:sz w:val="20"/>
      <w:szCs w:val="20"/>
    </w:rPr>
  </w:style>
  <w:style w:type="paragraph" w:styleId="aff7">
    <w:name w:val="Normal (Web)"/>
    <w:basedOn w:val="af0"/>
    <w:unhideWhenUsed/>
    <w:qFormat/>
    <w:rPr>
      <w:sz w:val="24"/>
    </w:rPr>
  </w:style>
  <w:style w:type="paragraph" w:styleId="2">
    <w:name w:val="index 2"/>
    <w:basedOn w:val="af0"/>
    <w:next w:val="af0"/>
    <w:qFormat/>
    <w:pPr>
      <w:ind w:left="420" w:hanging="210"/>
      <w:jc w:val="left"/>
    </w:pPr>
    <w:rPr>
      <w:rFonts w:ascii="Calibri" w:hAnsi="Calibri"/>
      <w:sz w:val="20"/>
      <w:szCs w:val="20"/>
    </w:rPr>
  </w:style>
  <w:style w:type="character" w:styleId="aff8">
    <w:name w:val="endnote reference"/>
    <w:semiHidden/>
    <w:qFormat/>
    <w:rPr>
      <w:vertAlign w:val="superscript"/>
    </w:rPr>
  </w:style>
  <w:style w:type="character" w:styleId="aff9">
    <w:name w:val="page number"/>
    <w:qFormat/>
    <w:rPr>
      <w:rFonts w:ascii="Times New Roman" w:eastAsia="宋体" w:hAnsi="Times New Roman"/>
      <w:sz w:val="18"/>
    </w:rPr>
  </w:style>
  <w:style w:type="character" w:styleId="affa">
    <w:name w:val="Emphasis"/>
    <w:uiPriority w:val="20"/>
    <w:qFormat/>
    <w:rPr>
      <w:i/>
      <w:iCs/>
    </w:rPr>
  </w:style>
  <w:style w:type="character" w:styleId="affb">
    <w:name w:val="Hyperlink"/>
    <w:uiPriority w:val="99"/>
    <w:qFormat/>
    <w:rPr>
      <w:color w:val="0000FF"/>
      <w:spacing w:val="0"/>
      <w:w w:val="100"/>
      <w:szCs w:val="21"/>
      <w:u w:val="single"/>
    </w:rPr>
  </w:style>
  <w:style w:type="character" w:styleId="affc">
    <w:name w:val="annotation reference"/>
    <w:basedOn w:val="af1"/>
    <w:uiPriority w:val="99"/>
    <w:qFormat/>
    <w:rPr>
      <w:sz w:val="21"/>
      <w:szCs w:val="21"/>
    </w:rPr>
  </w:style>
  <w:style w:type="character" w:styleId="affd">
    <w:name w:val="footnote reference"/>
    <w:semiHidden/>
    <w:qFormat/>
    <w:rPr>
      <w:vertAlign w:val="superscript"/>
    </w:rPr>
  </w:style>
  <w:style w:type="table" w:styleId="affe">
    <w:name w:val="Table Grid"/>
    <w:basedOn w:val="af2"/>
    <w:qFormat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">
    <w:name w:val="段 Char"/>
    <w:link w:val="aff6"/>
    <w:qFormat/>
    <w:rPr>
      <w:rFonts w:ascii="宋体"/>
      <w:sz w:val="21"/>
      <w:lang w:val="en-US" w:eastAsia="zh-CN" w:bidi="ar-SA"/>
    </w:rPr>
  </w:style>
  <w:style w:type="paragraph" w:customStyle="1" w:styleId="a1">
    <w:name w:val="一级条标题"/>
    <w:next w:val="aff6"/>
    <w:qFormat/>
    <w:pPr>
      <w:numPr>
        <w:ilvl w:val="1"/>
        <w:numId w:val="2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f">
    <w:name w:val="标准书脚_奇数页"/>
    <w:qFormat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f0">
    <w:name w:val="标准书眉_奇数页"/>
    <w:next w:val="af0"/>
    <w:qFormat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0">
    <w:name w:val="章标题"/>
    <w:next w:val="aff6"/>
    <w:qFormat/>
    <w:pPr>
      <w:numPr>
        <w:numId w:val="2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2">
    <w:name w:val="二级条标题"/>
    <w:basedOn w:val="a1"/>
    <w:next w:val="aff6"/>
    <w:qFormat/>
    <w:pPr>
      <w:numPr>
        <w:ilvl w:val="2"/>
      </w:numPr>
      <w:spacing w:before="50" w:after="50"/>
      <w:ind w:left="568"/>
      <w:outlineLvl w:val="3"/>
    </w:pPr>
  </w:style>
  <w:style w:type="paragraph" w:customStyle="1" w:styleId="20">
    <w:name w:val="封面标准号2"/>
    <w:qFormat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8">
    <w:name w:val="列项——（一级）"/>
    <w:qFormat/>
    <w:pPr>
      <w:widowControl w:val="0"/>
      <w:numPr>
        <w:numId w:val="3"/>
      </w:numPr>
      <w:jc w:val="both"/>
    </w:pPr>
    <w:rPr>
      <w:rFonts w:ascii="宋体"/>
      <w:sz w:val="21"/>
    </w:rPr>
  </w:style>
  <w:style w:type="paragraph" w:customStyle="1" w:styleId="a9">
    <w:name w:val="列项●（二级）"/>
    <w:qFormat/>
    <w:pPr>
      <w:numPr>
        <w:ilvl w:val="1"/>
        <w:numId w:val="3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f1">
    <w:name w:val="目次、标准名称标题"/>
    <w:basedOn w:val="af0"/>
    <w:next w:val="aff6"/>
    <w:qFormat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3">
    <w:name w:val="三级条标题"/>
    <w:basedOn w:val="a2"/>
    <w:next w:val="aff6"/>
    <w:qFormat/>
    <w:pPr>
      <w:numPr>
        <w:ilvl w:val="3"/>
      </w:numPr>
      <w:outlineLvl w:val="4"/>
    </w:pPr>
  </w:style>
  <w:style w:type="paragraph" w:customStyle="1" w:styleId="afff2">
    <w:name w:val="示例"/>
    <w:next w:val="afff3"/>
    <w:qFormat/>
    <w:pPr>
      <w:widowControl w:val="0"/>
      <w:ind w:firstLine="363"/>
      <w:jc w:val="both"/>
    </w:pPr>
    <w:rPr>
      <w:rFonts w:ascii="宋体"/>
      <w:sz w:val="18"/>
      <w:szCs w:val="18"/>
    </w:rPr>
  </w:style>
  <w:style w:type="paragraph" w:customStyle="1" w:styleId="afff3">
    <w:name w:val="示例内容"/>
    <w:qFormat/>
    <w:pPr>
      <w:ind w:firstLineChars="200" w:firstLine="200"/>
    </w:pPr>
    <w:rPr>
      <w:rFonts w:ascii="宋体"/>
      <w:sz w:val="18"/>
      <w:szCs w:val="18"/>
    </w:rPr>
  </w:style>
  <w:style w:type="paragraph" w:customStyle="1" w:styleId="afff4">
    <w:name w:val="数字编号列项（二级）"/>
    <w:qFormat/>
    <w:pPr>
      <w:jc w:val="both"/>
    </w:pPr>
    <w:rPr>
      <w:rFonts w:ascii="宋体"/>
      <w:sz w:val="21"/>
    </w:rPr>
  </w:style>
  <w:style w:type="paragraph" w:customStyle="1" w:styleId="a4">
    <w:name w:val="四级条标题"/>
    <w:basedOn w:val="a3"/>
    <w:next w:val="aff6"/>
    <w:qFormat/>
    <w:pPr>
      <w:numPr>
        <w:ilvl w:val="4"/>
      </w:numPr>
      <w:outlineLvl w:val="5"/>
    </w:pPr>
  </w:style>
  <w:style w:type="paragraph" w:customStyle="1" w:styleId="a5">
    <w:name w:val="五级条标题"/>
    <w:basedOn w:val="a4"/>
    <w:next w:val="aff6"/>
    <w:qFormat/>
    <w:pPr>
      <w:numPr>
        <w:ilvl w:val="5"/>
      </w:numPr>
      <w:outlineLvl w:val="6"/>
    </w:pPr>
  </w:style>
  <w:style w:type="paragraph" w:customStyle="1" w:styleId="afff5">
    <w:name w:val="注："/>
    <w:next w:val="aff6"/>
    <w:qFormat/>
    <w:pPr>
      <w:widowControl w:val="0"/>
      <w:autoSpaceDE w:val="0"/>
      <w:autoSpaceDN w:val="0"/>
      <w:ind w:left="726" w:hanging="363"/>
      <w:jc w:val="both"/>
    </w:pPr>
    <w:rPr>
      <w:rFonts w:ascii="宋体"/>
      <w:sz w:val="18"/>
      <w:szCs w:val="18"/>
    </w:rPr>
  </w:style>
  <w:style w:type="paragraph" w:customStyle="1" w:styleId="afff6">
    <w:name w:val="注×："/>
    <w:qFormat/>
    <w:pPr>
      <w:widowControl w:val="0"/>
      <w:autoSpaceDE w:val="0"/>
      <w:autoSpaceDN w:val="0"/>
      <w:ind w:left="811" w:hanging="448"/>
      <w:jc w:val="both"/>
    </w:pPr>
    <w:rPr>
      <w:rFonts w:ascii="宋体"/>
      <w:sz w:val="18"/>
      <w:szCs w:val="18"/>
    </w:rPr>
  </w:style>
  <w:style w:type="paragraph" w:customStyle="1" w:styleId="afff7">
    <w:name w:val="字母编号列项（一级）"/>
    <w:qFormat/>
    <w:pPr>
      <w:jc w:val="both"/>
    </w:pPr>
    <w:rPr>
      <w:rFonts w:ascii="宋体"/>
      <w:sz w:val="21"/>
    </w:rPr>
  </w:style>
  <w:style w:type="paragraph" w:customStyle="1" w:styleId="aa">
    <w:name w:val="列项◆（三级）"/>
    <w:basedOn w:val="af0"/>
    <w:qFormat/>
    <w:pPr>
      <w:numPr>
        <w:ilvl w:val="2"/>
        <w:numId w:val="3"/>
      </w:numPr>
    </w:pPr>
    <w:rPr>
      <w:rFonts w:ascii="宋体"/>
      <w:szCs w:val="21"/>
    </w:rPr>
  </w:style>
  <w:style w:type="paragraph" w:customStyle="1" w:styleId="afff8">
    <w:name w:val="编号列项（三级）"/>
    <w:qFormat/>
    <w:rPr>
      <w:rFonts w:ascii="宋体"/>
      <w:sz w:val="21"/>
    </w:rPr>
  </w:style>
  <w:style w:type="paragraph" w:customStyle="1" w:styleId="afff9">
    <w:name w:val="示例×："/>
    <w:basedOn w:val="a0"/>
    <w:qFormat/>
    <w:pPr>
      <w:numPr>
        <w:numId w:val="0"/>
      </w:numPr>
      <w:spacing w:beforeLines="0" w:afterLines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afffa">
    <w:name w:val="二级无"/>
    <w:basedOn w:val="a2"/>
    <w:qFormat/>
    <w:pPr>
      <w:spacing w:beforeLines="0" w:afterLines="0"/>
      <w:ind w:left="3119"/>
    </w:pPr>
    <w:rPr>
      <w:rFonts w:ascii="宋体" w:eastAsia="宋体"/>
    </w:rPr>
  </w:style>
  <w:style w:type="paragraph" w:customStyle="1" w:styleId="afffb">
    <w:name w:val="注：（正文）"/>
    <w:basedOn w:val="afff5"/>
    <w:next w:val="aff6"/>
    <w:qFormat/>
  </w:style>
  <w:style w:type="paragraph" w:customStyle="1" w:styleId="a">
    <w:name w:val="注×：（正文）"/>
    <w:qFormat/>
    <w:pPr>
      <w:numPr>
        <w:numId w:val="4"/>
      </w:numPr>
      <w:jc w:val="both"/>
    </w:pPr>
    <w:rPr>
      <w:rFonts w:ascii="宋体"/>
      <w:sz w:val="18"/>
      <w:szCs w:val="18"/>
    </w:rPr>
  </w:style>
  <w:style w:type="paragraph" w:customStyle="1" w:styleId="afffc">
    <w:name w:val="标准标志"/>
    <w:next w:val="af0"/>
    <w:qFormat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d">
    <w:name w:val="标准称谓"/>
    <w:next w:val="af0"/>
    <w:qFormat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e">
    <w:name w:val="标准书脚_偶数页"/>
    <w:qFormat/>
    <w:pPr>
      <w:spacing w:before="120"/>
      <w:ind w:left="221"/>
    </w:pPr>
    <w:rPr>
      <w:rFonts w:ascii="宋体"/>
      <w:sz w:val="18"/>
      <w:szCs w:val="18"/>
    </w:rPr>
  </w:style>
  <w:style w:type="paragraph" w:customStyle="1" w:styleId="affff">
    <w:name w:val="标准书眉_偶数页"/>
    <w:basedOn w:val="afff0"/>
    <w:next w:val="af0"/>
    <w:qFormat/>
    <w:pPr>
      <w:jc w:val="left"/>
    </w:pPr>
  </w:style>
  <w:style w:type="paragraph" w:customStyle="1" w:styleId="affff0">
    <w:name w:val="标准书眉一"/>
    <w:qFormat/>
    <w:pPr>
      <w:jc w:val="both"/>
    </w:pPr>
  </w:style>
  <w:style w:type="paragraph" w:customStyle="1" w:styleId="affff1">
    <w:name w:val="参考文献"/>
    <w:basedOn w:val="af0"/>
    <w:next w:val="aff6"/>
    <w:qFormat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2">
    <w:name w:val="参考文献、索引标题"/>
    <w:basedOn w:val="af0"/>
    <w:next w:val="aff6"/>
    <w:qFormat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affff3">
    <w:name w:val="发布"/>
    <w:qFormat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f4">
    <w:name w:val="发布部门"/>
    <w:next w:val="aff6"/>
    <w:qFormat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f5">
    <w:name w:val="发布日期"/>
    <w:qFormat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f6">
    <w:name w:val="封面标准代替信息"/>
    <w:qFormat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2">
    <w:name w:val="封面标准号1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7">
    <w:name w:val="封面标准名称"/>
    <w:qFormat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8">
    <w:name w:val="封面标准英文名称"/>
    <w:basedOn w:val="affff7"/>
    <w:qFormat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9">
    <w:name w:val="封面一致性程度标识"/>
    <w:basedOn w:val="affff8"/>
    <w:qFormat/>
    <w:pPr>
      <w:framePr w:wrap="around"/>
      <w:spacing w:before="440"/>
    </w:pPr>
    <w:rPr>
      <w:rFonts w:ascii="宋体" w:eastAsia="宋体"/>
    </w:rPr>
  </w:style>
  <w:style w:type="paragraph" w:customStyle="1" w:styleId="affffa">
    <w:name w:val="封面标准文稿类别"/>
    <w:basedOn w:val="affff9"/>
    <w:qFormat/>
    <w:pPr>
      <w:framePr w:wrap="around"/>
      <w:spacing w:after="160" w:line="240" w:lineRule="auto"/>
    </w:pPr>
    <w:rPr>
      <w:sz w:val="24"/>
    </w:rPr>
  </w:style>
  <w:style w:type="paragraph" w:customStyle="1" w:styleId="affffb">
    <w:name w:val="封面标准文稿编辑信息"/>
    <w:basedOn w:val="affffa"/>
    <w:qFormat/>
    <w:pPr>
      <w:framePr w:wrap="around"/>
      <w:spacing w:before="180" w:line="180" w:lineRule="exact"/>
    </w:pPr>
    <w:rPr>
      <w:sz w:val="21"/>
    </w:rPr>
  </w:style>
  <w:style w:type="paragraph" w:customStyle="1" w:styleId="affffc">
    <w:name w:val="封面正文"/>
    <w:qFormat/>
    <w:pPr>
      <w:jc w:val="both"/>
    </w:pPr>
  </w:style>
  <w:style w:type="paragraph" w:customStyle="1" w:styleId="affffd">
    <w:name w:val="附录标识"/>
    <w:basedOn w:val="af0"/>
    <w:next w:val="aff6"/>
    <w:qFormat/>
    <w:pPr>
      <w:keepNext/>
      <w:widowControl/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e">
    <w:name w:val="附录标题"/>
    <w:basedOn w:val="aff6"/>
    <w:next w:val="aff6"/>
    <w:qFormat/>
    <w:pPr>
      <w:ind w:firstLineChars="0" w:firstLine="0"/>
      <w:jc w:val="center"/>
    </w:pPr>
    <w:rPr>
      <w:rFonts w:ascii="黑体" w:eastAsia="黑体"/>
    </w:rPr>
  </w:style>
  <w:style w:type="paragraph" w:customStyle="1" w:styleId="ac">
    <w:name w:val="附录表标号"/>
    <w:basedOn w:val="af0"/>
    <w:next w:val="aff6"/>
    <w:qFormat/>
    <w:pPr>
      <w:numPr>
        <w:numId w:val="5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d">
    <w:name w:val="附录表标题"/>
    <w:basedOn w:val="af0"/>
    <w:next w:val="aff6"/>
    <w:qFormat/>
    <w:pPr>
      <w:numPr>
        <w:ilvl w:val="1"/>
        <w:numId w:val="5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ffff">
    <w:name w:val="附录二级条标题"/>
    <w:basedOn w:val="af0"/>
    <w:next w:val="aff6"/>
    <w:qFormat/>
    <w:pPr>
      <w:widowControl/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f0">
    <w:name w:val="附录二级无"/>
    <w:basedOn w:val="afffff"/>
    <w:qFormat/>
    <w:pPr>
      <w:spacing w:beforeLines="0" w:afterLines="0"/>
    </w:pPr>
    <w:rPr>
      <w:rFonts w:ascii="宋体" w:eastAsia="宋体"/>
      <w:szCs w:val="21"/>
    </w:rPr>
  </w:style>
  <w:style w:type="paragraph" w:customStyle="1" w:styleId="afffff1">
    <w:name w:val="附录公式"/>
    <w:basedOn w:val="aff6"/>
    <w:next w:val="aff6"/>
    <w:link w:val="Char0"/>
    <w:qFormat/>
  </w:style>
  <w:style w:type="character" w:customStyle="1" w:styleId="Char0">
    <w:name w:val="附录公式 Char"/>
    <w:basedOn w:val="Char"/>
    <w:link w:val="afffff1"/>
    <w:qFormat/>
    <w:rPr>
      <w:rFonts w:ascii="宋体"/>
      <w:sz w:val="21"/>
      <w:lang w:val="en-US" w:eastAsia="zh-CN" w:bidi="ar-SA"/>
    </w:rPr>
  </w:style>
  <w:style w:type="paragraph" w:customStyle="1" w:styleId="afffff2">
    <w:name w:val="附录公式编号制表符"/>
    <w:basedOn w:val="af0"/>
    <w:next w:val="aff6"/>
    <w:qFormat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ffff3">
    <w:name w:val="附录三级条标题"/>
    <w:basedOn w:val="afffff"/>
    <w:next w:val="aff6"/>
    <w:qFormat/>
    <w:pPr>
      <w:outlineLvl w:val="4"/>
    </w:pPr>
  </w:style>
  <w:style w:type="paragraph" w:customStyle="1" w:styleId="afffff4">
    <w:name w:val="附录三级无"/>
    <w:basedOn w:val="afffff3"/>
    <w:qFormat/>
    <w:pPr>
      <w:spacing w:beforeLines="0" w:afterLines="0"/>
    </w:pPr>
    <w:rPr>
      <w:rFonts w:ascii="宋体" w:eastAsia="宋体"/>
      <w:szCs w:val="21"/>
    </w:rPr>
  </w:style>
  <w:style w:type="paragraph" w:customStyle="1" w:styleId="af">
    <w:name w:val="附录数字编号列项（二级）"/>
    <w:qFormat/>
    <w:pPr>
      <w:numPr>
        <w:ilvl w:val="1"/>
        <w:numId w:val="6"/>
      </w:numPr>
    </w:pPr>
    <w:rPr>
      <w:rFonts w:ascii="宋体"/>
      <w:sz w:val="21"/>
    </w:rPr>
  </w:style>
  <w:style w:type="paragraph" w:customStyle="1" w:styleId="afffff5">
    <w:name w:val="附录四级条标题"/>
    <w:basedOn w:val="afffff3"/>
    <w:next w:val="aff6"/>
    <w:qFormat/>
    <w:pPr>
      <w:outlineLvl w:val="5"/>
    </w:pPr>
  </w:style>
  <w:style w:type="paragraph" w:customStyle="1" w:styleId="afffff6">
    <w:name w:val="附录四级无"/>
    <w:basedOn w:val="afffff5"/>
    <w:qFormat/>
    <w:pPr>
      <w:spacing w:beforeLines="0" w:afterLines="0"/>
    </w:pPr>
    <w:rPr>
      <w:rFonts w:ascii="宋体" w:eastAsia="宋体"/>
      <w:szCs w:val="21"/>
    </w:rPr>
  </w:style>
  <w:style w:type="paragraph" w:customStyle="1" w:styleId="a6">
    <w:name w:val="附录图标号"/>
    <w:basedOn w:val="af0"/>
    <w:qFormat/>
    <w:pPr>
      <w:keepNext/>
      <w:pageBreakBefore/>
      <w:widowControl/>
      <w:numPr>
        <w:numId w:val="7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7">
    <w:name w:val="附录图标题"/>
    <w:basedOn w:val="af0"/>
    <w:next w:val="aff6"/>
    <w:qFormat/>
    <w:pPr>
      <w:numPr>
        <w:ilvl w:val="1"/>
        <w:numId w:val="7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ffff7">
    <w:name w:val="附录五级条标题"/>
    <w:basedOn w:val="afffff5"/>
    <w:next w:val="aff6"/>
    <w:qFormat/>
    <w:pPr>
      <w:outlineLvl w:val="6"/>
    </w:pPr>
  </w:style>
  <w:style w:type="paragraph" w:customStyle="1" w:styleId="afffff8">
    <w:name w:val="附录五级无"/>
    <w:basedOn w:val="afffff7"/>
    <w:qFormat/>
    <w:pPr>
      <w:spacing w:beforeLines="0" w:afterLines="0"/>
    </w:pPr>
    <w:rPr>
      <w:rFonts w:ascii="宋体" w:eastAsia="宋体"/>
      <w:szCs w:val="21"/>
    </w:rPr>
  </w:style>
  <w:style w:type="paragraph" w:customStyle="1" w:styleId="afffff9">
    <w:name w:val="附录章标题"/>
    <w:next w:val="aff6"/>
    <w:qFormat/>
    <w:pPr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fffa">
    <w:name w:val="附录一级条标题"/>
    <w:basedOn w:val="afffff9"/>
    <w:next w:val="aff6"/>
    <w:qFormat/>
    <w:pPr>
      <w:autoSpaceDN w:val="0"/>
      <w:spacing w:beforeLines="50" w:afterLines="50"/>
      <w:outlineLvl w:val="2"/>
    </w:pPr>
  </w:style>
  <w:style w:type="paragraph" w:customStyle="1" w:styleId="afffffb">
    <w:name w:val="附录一级无"/>
    <w:basedOn w:val="afffffa"/>
    <w:qFormat/>
    <w:pPr>
      <w:spacing w:beforeLines="0" w:afterLines="0"/>
    </w:pPr>
    <w:rPr>
      <w:rFonts w:ascii="宋体" w:eastAsia="宋体"/>
      <w:szCs w:val="21"/>
    </w:rPr>
  </w:style>
  <w:style w:type="paragraph" w:customStyle="1" w:styleId="ae">
    <w:name w:val="附录字母编号列项（一级）"/>
    <w:qFormat/>
    <w:pPr>
      <w:numPr>
        <w:numId w:val="6"/>
      </w:numPr>
    </w:pPr>
    <w:rPr>
      <w:rFonts w:ascii="宋体"/>
      <w:sz w:val="21"/>
    </w:rPr>
  </w:style>
  <w:style w:type="paragraph" w:customStyle="1" w:styleId="afffffc">
    <w:name w:val="列项说明"/>
    <w:basedOn w:val="af0"/>
    <w:qFormat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d">
    <w:name w:val="列项说明数字编号"/>
    <w:qFormat/>
    <w:pPr>
      <w:ind w:leftChars="400" w:left="600" w:hangingChars="200" w:hanging="200"/>
    </w:pPr>
    <w:rPr>
      <w:rFonts w:ascii="宋体"/>
      <w:sz w:val="21"/>
    </w:rPr>
  </w:style>
  <w:style w:type="paragraph" w:customStyle="1" w:styleId="afffffe">
    <w:name w:val="目次、索引正文"/>
    <w:qFormat/>
    <w:pPr>
      <w:spacing w:line="320" w:lineRule="exact"/>
      <w:jc w:val="both"/>
    </w:pPr>
    <w:rPr>
      <w:rFonts w:ascii="宋体"/>
      <w:sz w:val="21"/>
    </w:rPr>
  </w:style>
  <w:style w:type="paragraph" w:customStyle="1" w:styleId="affffff">
    <w:name w:val="其他标准标志"/>
    <w:basedOn w:val="afffc"/>
    <w:qFormat/>
    <w:pPr>
      <w:framePr w:w="6101" w:wrap="around" w:vAnchor="page" w:hAnchor="page" w:x="4673" w:y="942"/>
    </w:pPr>
    <w:rPr>
      <w:w w:val="130"/>
    </w:rPr>
  </w:style>
  <w:style w:type="paragraph" w:customStyle="1" w:styleId="affffff0">
    <w:name w:val="其他标准称谓"/>
    <w:next w:val="af0"/>
    <w:qFormat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f1">
    <w:name w:val="其他发布部门"/>
    <w:basedOn w:val="affff4"/>
    <w:qFormat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f2">
    <w:name w:val="前言、引言标题"/>
    <w:next w:val="aff6"/>
    <w:qFormat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f3">
    <w:name w:val="三级无"/>
    <w:basedOn w:val="a3"/>
    <w:qFormat/>
    <w:pPr>
      <w:spacing w:beforeLines="0" w:afterLines="0"/>
    </w:pPr>
    <w:rPr>
      <w:rFonts w:ascii="宋体" w:eastAsia="宋体"/>
    </w:rPr>
  </w:style>
  <w:style w:type="paragraph" w:customStyle="1" w:styleId="affffff4">
    <w:name w:val="实施日期"/>
    <w:basedOn w:val="affff5"/>
    <w:qFormat/>
    <w:pPr>
      <w:framePr w:wrap="around" w:vAnchor="page" w:hAnchor="text"/>
      <w:jc w:val="right"/>
    </w:pPr>
  </w:style>
  <w:style w:type="paragraph" w:customStyle="1" w:styleId="affffff5">
    <w:name w:val="示例后文字"/>
    <w:basedOn w:val="aff6"/>
    <w:next w:val="aff6"/>
    <w:qFormat/>
    <w:pPr>
      <w:ind w:firstLine="360"/>
    </w:pPr>
    <w:rPr>
      <w:sz w:val="18"/>
    </w:rPr>
  </w:style>
  <w:style w:type="paragraph" w:customStyle="1" w:styleId="affffff6">
    <w:name w:val="首示例"/>
    <w:next w:val="aff6"/>
    <w:link w:val="Char1"/>
    <w:qFormat/>
    <w:pPr>
      <w:tabs>
        <w:tab w:val="left" w:pos="360"/>
      </w:tabs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link w:val="affffff6"/>
    <w:qFormat/>
    <w:rPr>
      <w:rFonts w:ascii="宋体" w:hAnsi="宋体"/>
      <w:kern w:val="2"/>
      <w:sz w:val="18"/>
      <w:szCs w:val="18"/>
    </w:rPr>
  </w:style>
  <w:style w:type="paragraph" w:customStyle="1" w:styleId="affffff7">
    <w:name w:val="四级无"/>
    <w:basedOn w:val="a4"/>
    <w:qFormat/>
    <w:pPr>
      <w:spacing w:beforeLines="0" w:afterLines="0"/>
    </w:pPr>
    <w:rPr>
      <w:rFonts w:ascii="宋体" w:eastAsia="宋体"/>
    </w:rPr>
  </w:style>
  <w:style w:type="paragraph" w:customStyle="1" w:styleId="affffff8">
    <w:name w:val="条文脚注"/>
    <w:basedOn w:val="ab"/>
    <w:qFormat/>
    <w:pPr>
      <w:numPr>
        <w:numId w:val="0"/>
      </w:numPr>
      <w:jc w:val="both"/>
    </w:pPr>
  </w:style>
  <w:style w:type="paragraph" w:customStyle="1" w:styleId="affffff9">
    <w:name w:val="图标脚注说明"/>
    <w:basedOn w:val="aff6"/>
    <w:qFormat/>
    <w:pPr>
      <w:ind w:left="840" w:firstLineChars="0" w:hanging="420"/>
    </w:pPr>
    <w:rPr>
      <w:sz w:val="18"/>
      <w:szCs w:val="18"/>
    </w:rPr>
  </w:style>
  <w:style w:type="paragraph" w:customStyle="1" w:styleId="affffffa">
    <w:name w:val="图表脚注说明"/>
    <w:basedOn w:val="af0"/>
    <w:qFormat/>
    <w:pPr>
      <w:ind w:left="544" w:hanging="181"/>
    </w:pPr>
    <w:rPr>
      <w:rFonts w:ascii="宋体"/>
      <w:sz w:val="18"/>
      <w:szCs w:val="18"/>
    </w:rPr>
  </w:style>
  <w:style w:type="paragraph" w:customStyle="1" w:styleId="affffffb">
    <w:name w:val="图的脚注"/>
    <w:next w:val="aff6"/>
    <w:qFormat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ffffffc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d">
    <w:name w:val="五级无"/>
    <w:basedOn w:val="a5"/>
    <w:qFormat/>
    <w:pPr>
      <w:spacing w:beforeLines="0" w:afterLines="0"/>
    </w:pPr>
    <w:rPr>
      <w:rFonts w:ascii="宋体" w:eastAsia="宋体"/>
    </w:rPr>
  </w:style>
  <w:style w:type="paragraph" w:customStyle="1" w:styleId="affffffe">
    <w:name w:val="一级无"/>
    <w:basedOn w:val="a1"/>
    <w:qFormat/>
    <w:pPr>
      <w:spacing w:beforeLines="0" w:afterLines="0"/>
    </w:pPr>
    <w:rPr>
      <w:rFonts w:ascii="宋体" w:eastAsia="宋体"/>
    </w:rPr>
  </w:style>
  <w:style w:type="character" w:customStyle="1" w:styleId="13">
    <w:name w:val="已访问的超链接1"/>
    <w:qFormat/>
    <w:rPr>
      <w:color w:val="800080"/>
      <w:u w:val="single"/>
    </w:rPr>
  </w:style>
  <w:style w:type="paragraph" w:customStyle="1" w:styleId="afffffff">
    <w:name w:val="正文表标题"/>
    <w:next w:val="aff6"/>
    <w:qFormat/>
    <w:p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f0">
    <w:name w:val="正文公式编号制表符"/>
    <w:basedOn w:val="aff6"/>
    <w:next w:val="aff6"/>
    <w:qFormat/>
    <w:pPr>
      <w:ind w:firstLineChars="0" w:firstLine="0"/>
    </w:pPr>
  </w:style>
  <w:style w:type="paragraph" w:customStyle="1" w:styleId="afffffff1">
    <w:name w:val="正文图标题"/>
    <w:next w:val="aff6"/>
    <w:qFormat/>
    <w:p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f2">
    <w:name w:val="终结线"/>
    <w:basedOn w:val="af0"/>
    <w:qFormat/>
    <w:pPr>
      <w:framePr w:hSpace="181" w:vSpace="181" w:wrap="around" w:vAnchor="text" w:hAnchor="margin" w:xAlign="center" w:y="285"/>
    </w:pPr>
  </w:style>
  <w:style w:type="paragraph" w:customStyle="1" w:styleId="afffffff3">
    <w:name w:val="其他发布日期"/>
    <w:basedOn w:val="affff5"/>
    <w:qFormat/>
    <w:pPr>
      <w:framePr w:wrap="around" w:vAnchor="page" w:hAnchor="text" w:x="1419"/>
    </w:pPr>
  </w:style>
  <w:style w:type="paragraph" w:customStyle="1" w:styleId="afffffff4">
    <w:name w:val="其他实施日期"/>
    <w:basedOn w:val="affffff4"/>
    <w:qFormat/>
    <w:pPr>
      <w:framePr w:wrap="around"/>
    </w:pPr>
  </w:style>
  <w:style w:type="paragraph" w:customStyle="1" w:styleId="21">
    <w:name w:val="封面标准名称2"/>
    <w:basedOn w:val="affff7"/>
    <w:qFormat/>
    <w:pPr>
      <w:framePr w:wrap="around" w:y="4469"/>
      <w:spacing w:beforeLines="630"/>
    </w:pPr>
  </w:style>
  <w:style w:type="paragraph" w:customStyle="1" w:styleId="22">
    <w:name w:val="封面标准英文名称2"/>
    <w:basedOn w:val="affff8"/>
    <w:qFormat/>
    <w:pPr>
      <w:framePr w:wrap="around" w:y="4469"/>
    </w:pPr>
  </w:style>
  <w:style w:type="paragraph" w:customStyle="1" w:styleId="23">
    <w:name w:val="封面一致性程度标识2"/>
    <w:basedOn w:val="affff9"/>
    <w:qFormat/>
    <w:pPr>
      <w:framePr w:wrap="around" w:y="4469"/>
    </w:pPr>
  </w:style>
  <w:style w:type="paragraph" w:customStyle="1" w:styleId="24">
    <w:name w:val="封面标准文稿类别2"/>
    <w:basedOn w:val="affffa"/>
    <w:qFormat/>
    <w:pPr>
      <w:framePr w:wrap="around" w:y="4469"/>
    </w:pPr>
  </w:style>
  <w:style w:type="paragraph" w:customStyle="1" w:styleId="25">
    <w:name w:val="封面标准文稿编辑信息2"/>
    <w:basedOn w:val="affffb"/>
    <w:qFormat/>
    <w:pPr>
      <w:framePr w:wrap="around" w:y="4469"/>
    </w:pPr>
  </w:style>
  <w:style w:type="paragraph" w:customStyle="1" w:styleId="p0">
    <w:name w:val="p0"/>
    <w:basedOn w:val="af0"/>
    <w:qFormat/>
    <w:pPr>
      <w:widowControl/>
    </w:pPr>
    <w:rPr>
      <w:kern w:val="0"/>
      <w:szCs w:val="21"/>
    </w:rPr>
  </w:style>
  <w:style w:type="paragraph" w:customStyle="1" w:styleId="14">
    <w:name w:val="列出段落1"/>
    <w:basedOn w:val="af0"/>
    <w:uiPriority w:val="99"/>
    <w:qFormat/>
    <w:pPr>
      <w:ind w:firstLineChars="200" w:firstLine="420"/>
    </w:pPr>
  </w:style>
  <w:style w:type="character" w:customStyle="1" w:styleId="30">
    <w:name w:val="标题 3 字符"/>
    <w:link w:val="3"/>
    <w:uiPriority w:val="9"/>
    <w:qFormat/>
    <w:rPr>
      <w:rFonts w:ascii="宋体" w:hAnsi="宋体" w:cs="宋体"/>
      <w:b/>
      <w:bCs/>
      <w:sz w:val="27"/>
      <w:szCs w:val="27"/>
    </w:rPr>
  </w:style>
  <w:style w:type="character" w:customStyle="1" w:styleId="afb">
    <w:name w:val="纯文本 字符"/>
    <w:link w:val="afa"/>
    <w:uiPriority w:val="99"/>
    <w:qFormat/>
    <w:rPr>
      <w:rFonts w:ascii="Calibri" w:hAnsi="Courier New" w:cs="Courier New"/>
      <w:kern w:val="2"/>
      <w:sz w:val="21"/>
      <w:szCs w:val="21"/>
    </w:rPr>
  </w:style>
  <w:style w:type="paragraph" w:customStyle="1" w:styleId="15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aff0">
    <w:name w:val="批注框文本 字符"/>
    <w:link w:val="aff"/>
    <w:qFormat/>
    <w:rPr>
      <w:kern w:val="2"/>
      <w:sz w:val="18"/>
      <w:szCs w:val="18"/>
    </w:rPr>
  </w:style>
  <w:style w:type="character" w:customStyle="1" w:styleId="aff4">
    <w:name w:val="页眉 字符"/>
    <w:link w:val="aff3"/>
    <w:uiPriority w:val="99"/>
    <w:qFormat/>
    <w:rPr>
      <w:kern w:val="2"/>
      <w:sz w:val="18"/>
      <w:szCs w:val="18"/>
    </w:rPr>
  </w:style>
  <w:style w:type="character" w:customStyle="1" w:styleId="aff2">
    <w:name w:val="页脚 字符"/>
    <w:link w:val="aff1"/>
    <w:uiPriority w:val="99"/>
    <w:qFormat/>
    <w:rPr>
      <w:kern w:val="2"/>
      <w:sz w:val="18"/>
      <w:szCs w:val="18"/>
    </w:rPr>
  </w:style>
  <w:style w:type="character" w:customStyle="1" w:styleId="afd">
    <w:name w:val="日期 字符"/>
    <w:link w:val="afc"/>
    <w:qFormat/>
    <w:rPr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1CharCharCharCharCharChar">
    <w:name w:val="Char Char1 Char Char Char Char Char Char"/>
    <w:basedOn w:val="af0"/>
    <w:qFormat/>
    <w:pPr>
      <w:widowControl/>
      <w:spacing w:after="160" w:line="240" w:lineRule="exact"/>
      <w:jc w:val="left"/>
    </w:pPr>
    <w:rPr>
      <w:szCs w:val="20"/>
    </w:rPr>
  </w:style>
  <w:style w:type="character" w:customStyle="1" w:styleId="af7">
    <w:name w:val="批注文字 字符"/>
    <w:basedOn w:val="af1"/>
    <w:link w:val="af5"/>
    <w:uiPriority w:val="99"/>
    <w:qFormat/>
    <w:rPr>
      <w:kern w:val="2"/>
      <w:sz w:val="21"/>
      <w:szCs w:val="24"/>
    </w:rPr>
  </w:style>
  <w:style w:type="character" w:customStyle="1" w:styleId="af6">
    <w:name w:val="批注主题 字符"/>
    <w:basedOn w:val="af7"/>
    <w:link w:val="af4"/>
    <w:qFormat/>
    <w:rPr>
      <w:b/>
      <w:bCs/>
      <w:kern w:val="2"/>
      <w:sz w:val="21"/>
      <w:szCs w:val="24"/>
    </w:rPr>
  </w:style>
  <w:style w:type="paragraph" w:customStyle="1" w:styleId="2CharChar">
    <w:name w:val="样式 样式 首行缩进:  2 字符 Char + 黑色 Char"/>
    <w:basedOn w:val="af0"/>
    <w:qFormat/>
    <w:pPr>
      <w:numPr>
        <w:numId w:val="8"/>
      </w:numPr>
    </w:pPr>
    <w:rPr>
      <w:color w:val="000000"/>
      <w:sz w:val="18"/>
      <w:szCs w:val="18"/>
    </w:rPr>
  </w:style>
  <w:style w:type="paragraph" w:customStyle="1" w:styleId="110">
    <w:name w:val="列出段落11"/>
    <w:basedOn w:val="af0"/>
    <w:uiPriority w:val="99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afffffff5">
    <w:name w:val="a"/>
    <w:basedOn w:val="af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f1"/>
    <w:qFormat/>
  </w:style>
  <w:style w:type="character" w:customStyle="1" w:styleId="10">
    <w:name w:val="标题 1 字符"/>
    <w:basedOn w:val="af1"/>
    <w:link w:val="1"/>
    <w:qFormat/>
    <w:rPr>
      <w:b/>
      <w:bCs/>
      <w:kern w:val="44"/>
      <w:sz w:val="44"/>
      <w:szCs w:val="44"/>
    </w:rPr>
  </w:style>
  <w:style w:type="paragraph" w:customStyle="1" w:styleId="TOC10">
    <w:name w:val="TOC 标题1"/>
    <w:basedOn w:val="1"/>
    <w:next w:val="af0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26">
    <w:name w:val="修订2"/>
    <w:hidden/>
    <w:uiPriority w:val="99"/>
    <w:semiHidden/>
    <w:qFormat/>
    <w:rPr>
      <w:kern w:val="2"/>
      <w:sz w:val="21"/>
      <w:szCs w:val="24"/>
    </w:rPr>
  </w:style>
  <w:style w:type="paragraph" w:customStyle="1" w:styleId="16">
    <w:name w:val="列表段落1"/>
    <w:basedOn w:val="af0"/>
    <w:uiPriority w:val="99"/>
    <w:unhideWhenUsed/>
    <w:qFormat/>
    <w:pPr>
      <w:ind w:firstLineChars="200" w:firstLine="420"/>
    </w:pPr>
  </w:style>
  <w:style w:type="paragraph" w:customStyle="1" w:styleId="27">
    <w:name w:val="列表段落2"/>
    <w:basedOn w:val="af0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4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7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2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7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2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9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4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0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7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3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7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560</Words>
  <Characters>3198</Characters>
  <Application>Microsoft Office Word</Application>
  <DocSecurity>0</DocSecurity>
  <Lines>26</Lines>
  <Paragraphs>7</Paragraphs>
  <ScaleCrop>false</ScaleCrop>
  <Company>工业和信息化部标准化研究院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CNIS</dc:creator>
  <cp:lastModifiedBy>lenovo</cp:lastModifiedBy>
  <cp:revision>119</cp:revision>
  <cp:lastPrinted>2020-07-13T15:03:00Z</cp:lastPrinted>
  <dcterms:created xsi:type="dcterms:W3CDTF">2020-06-11T13:07:00Z</dcterms:created>
  <dcterms:modified xsi:type="dcterms:W3CDTF">2020-07-19T13:21:00Z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2052-10.8.0.6920</vt:lpwstr>
  </property>
</Properties>
</file>